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78" w:rsidRPr="00525178" w:rsidRDefault="00E924FF" w:rsidP="00525178">
      <w:pPr>
        <w:pStyle w:val="af3"/>
        <w:spacing w:line="520" w:lineRule="exact"/>
        <w:jc w:val="center"/>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106</w:t>
      </w:r>
      <w:r w:rsidR="00C522E4" w:rsidRPr="00C522E4">
        <w:rPr>
          <w:rFonts w:ascii="標楷體" w:eastAsia="標楷體" w:hAnsi="標楷體" w:cs="新細明體" w:hint="eastAsia"/>
          <w:color w:val="000000" w:themeColor="text1"/>
          <w:kern w:val="0"/>
          <w:sz w:val="28"/>
          <w:szCs w:val="28"/>
        </w:rPr>
        <w:t>年度教育部</w:t>
      </w:r>
      <w:r w:rsidR="00105ABD">
        <w:rPr>
          <w:rFonts w:ascii="標楷體" w:eastAsia="標楷體" w:hAnsi="標楷體" w:cs="新細明體" w:hint="eastAsia"/>
          <w:color w:val="000000" w:themeColor="text1"/>
          <w:kern w:val="0"/>
          <w:sz w:val="28"/>
          <w:szCs w:val="28"/>
        </w:rPr>
        <w:t>補助</w:t>
      </w:r>
      <w:r w:rsidR="00C522E4" w:rsidRPr="00C522E4">
        <w:rPr>
          <w:rFonts w:ascii="標楷體" w:eastAsia="標楷體" w:hAnsi="標楷體" w:hint="eastAsia"/>
          <w:color w:val="000000" w:themeColor="text1"/>
          <w:sz w:val="28"/>
          <w:szCs w:val="28"/>
        </w:rPr>
        <w:t>臺北市立大學特殊教育中心辦理</w:t>
      </w:r>
    </w:p>
    <w:p w:rsidR="00525178" w:rsidRDefault="001B083F" w:rsidP="001B083F">
      <w:pPr>
        <w:tabs>
          <w:tab w:val="center" w:pos="4819"/>
          <w:tab w:val="left" w:pos="7695"/>
        </w:tabs>
        <w:snapToGrid w:val="0"/>
        <w:spacing w:beforeLines="50" w:before="180"/>
        <w:rPr>
          <w:rFonts w:eastAsia="標楷體"/>
          <w:bCs/>
          <w:color w:val="000000" w:themeColor="text1"/>
          <w:sz w:val="28"/>
          <w:szCs w:val="28"/>
        </w:rPr>
      </w:pPr>
      <w:r>
        <w:rPr>
          <w:rFonts w:eastAsia="標楷體"/>
          <w:bCs/>
          <w:color w:val="000000" w:themeColor="text1"/>
          <w:sz w:val="28"/>
          <w:szCs w:val="28"/>
        </w:rPr>
        <w:tab/>
      </w:r>
      <w:r w:rsidR="00952230">
        <w:rPr>
          <w:rFonts w:eastAsia="標楷體" w:hint="eastAsia"/>
          <w:bCs/>
          <w:color w:val="000000" w:themeColor="text1"/>
          <w:sz w:val="28"/>
          <w:szCs w:val="28"/>
        </w:rPr>
        <w:t>「</w:t>
      </w:r>
      <w:r w:rsidR="00463E1C">
        <w:rPr>
          <w:rFonts w:eastAsia="標楷體" w:hint="eastAsia"/>
          <w:bCs/>
          <w:color w:val="000000" w:themeColor="text1"/>
          <w:sz w:val="28"/>
          <w:szCs w:val="28"/>
        </w:rPr>
        <w:t>與孩子的情緒做朋友</w:t>
      </w:r>
      <w:r w:rsidR="00585CD0">
        <w:rPr>
          <w:rFonts w:eastAsia="標楷體" w:hint="eastAsia"/>
          <w:bCs/>
          <w:color w:val="000000" w:themeColor="text1"/>
          <w:sz w:val="28"/>
          <w:szCs w:val="28"/>
        </w:rPr>
        <w:t>-</w:t>
      </w:r>
      <w:r w:rsidR="00463E1C">
        <w:rPr>
          <w:rFonts w:eastAsia="標楷體" w:hint="eastAsia"/>
          <w:bCs/>
          <w:color w:val="000000" w:themeColor="text1"/>
          <w:sz w:val="28"/>
          <w:szCs w:val="28"/>
        </w:rPr>
        <w:t>情緒障礙學生輔導、課程設計及策略分享</w:t>
      </w:r>
      <w:r w:rsidR="00525178" w:rsidRPr="00525178">
        <w:rPr>
          <w:rFonts w:eastAsia="標楷體" w:hint="eastAsia"/>
          <w:bCs/>
          <w:color w:val="000000" w:themeColor="text1"/>
          <w:sz w:val="28"/>
          <w:szCs w:val="28"/>
        </w:rPr>
        <w:t>」研習計畫</w:t>
      </w:r>
      <w:r>
        <w:rPr>
          <w:rFonts w:eastAsia="標楷體"/>
          <w:bCs/>
          <w:color w:val="000000" w:themeColor="text1"/>
          <w:sz w:val="28"/>
          <w:szCs w:val="28"/>
        </w:rPr>
        <w:tab/>
      </w:r>
    </w:p>
    <w:p w:rsidR="00D31340" w:rsidRPr="000616A3" w:rsidRDefault="007B08FC" w:rsidP="00525178">
      <w:pPr>
        <w:snapToGrid w:val="0"/>
        <w:spacing w:beforeLines="50" w:before="180"/>
        <w:rPr>
          <w:rFonts w:eastAsia="標楷體"/>
          <w:sz w:val="28"/>
          <w:szCs w:val="28"/>
        </w:rPr>
      </w:pPr>
      <w:r w:rsidRPr="00341550">
        <w:rPr>
          <w:rFonts w:eastAsia="標楷體"/>
          <w:b/>
        </w:rPr>
        <w:t>壹、</w:t>
      </w:r>
      <w:r w:rsidR="00D31340" w:rsidRPr="00341550">
        <w:rPr>
          <w:rFonts w:eastAsia="標楷體"/>
          <w:b/>
        </w:rPr>
        <w:t>依據</w:t>
      </w:r>
    </w:p>
    <w:p w:rsidR="00D31340" w:rsidRDefault="00714139" w:rsidP="00714139">
      <w:pPr>
        <w:ind w:left="1000" w:hangingChars="400" w:hanging="1000"/>
        <w:jc w:val="center"/>
        <w:rPr>
          <w:rFonts w:eastAsia="標楷體"/>
        </w:rPr>
      </w:pPr>
      <w:r w:rsidRPr="00714139">
        <w:rPr>
          <w:rFonts w:ascii="標楷體" w:eastAsia="標楷體" w:hAnsi="標楷體" w:hint="eastAsia"/>
          <w:sz w:val="25"/>
          <w:szCs w:val="26"/>
        </w:rPr>
        <w:t>依教育部10</w:t>
      </w:r>
      <w:r w:rsidR="009068C1">
        <w:rPr>
          <w:rFonts w:ascii="標楷體" w:eastAsia="標楷體" w:hAnsi="標楷體" w:hint="eastAsia"/>
          <w:sz w:val="25"/>
          <w:szCs w:val="26"/>
        </w:rPr>
        <w:t>6</w:t>
      </w:r>
      <w:r w:rsidRPr="00714139">
        <w:rPr>
          <w:rFonts w:ascii="標楷體" w:eastAsia="標楷體" w:hAnsi="標楷體" w:hint="eastAsia"/>
          <w:sz w:val="25"/>
          <w:szCs w:val="26"/>
        </w:rPr>
        <w:t>年</w:t>
      </w:r>
      <w:r w:rsidR="00A443F0">
        <w:rPr>
          <w:rFonts w:ascii="標楷體" w:eastAsia="標楷體" w:hAnsi="標楷體" w:hint="eastAsia"/>
          <w:sz w:val="25"/>
          <w:szCs w:val="26"/>
        </w:rPr>
        <w:t>1</w:t>
      </w:r>
      <w:r w:rsidRPr="008118F7">
        <w:rPr>
          <w:rFonts w:ascii="標楷體" w:eastAsia="標楷體" w:hAnsi="標楷體" w:hint="eastAsia"/>
          <w:sz w:val="25"/>
          <w:szCs w:val="26"/>
        </w:rPr>
        <w:t>月</w:t>
      </w:r>
      <w:r w:rsidR="00A443F0" w:rsidRPr="008118F7">
        <w:rPr>
          <w:rFonts w:ascii="標楷體" w:eastAsia="標楷體" w:hAnsi="標楷體" w:hint="eastAsia"/>
          <w:sz w:val="25"/>
          <w:szCs w:val="26"/>
        </w:rPr>
        <w:t>17</w:t>
      </w:r>
      <w:r w:rsidRPr="008118F7">
        <w:rPr>
          <w:rFonts w:ascii="標楷體" w:eastAsia="標楷體" w:hAnsi="標楷體" w:hint="eastAsia"/>
          <w:sz w:val="25"/>
          <w:szCs w:val="26"/>
        </w:rPr>
        <w:t>日臺教學〈四〉字第</w:t>
      </w:r>
      <w:r w:rsidR="00A443F0" w:rsidRPr="008118F7">
        <w:rPr>
          <w:rFonts w:ascii="標楷體" w:eastAsia="標楷體" w:hAnsi="標楷體" w:hint="eastAsia"/>
          <w:sz w:val="25"/>
          <w:szCs w:val="26"/>
        </w:rPr>
        <w:t>1060008399D</w:t>
      </w:r>
      <w:r w:rsidRPr="008118F7">
        <w:rPr>
          <w:rFonts w:ascii="標楷體" w:eastAsia="標楷體" w:hAnsi="標楷體" w:hint="eastAsia"/>
          <w:sz w:val="25"/>
          <w:szCs w:val="26"/>
        </w:rPr>
        <w:t>號</w:t>
      </w:r>
      <w:r w:rsidRPr="00714139">
        <w:rPr>
          <w:rFonts w:ascii="標楷體" w:eastAsia="標楷體" w:hAnsi="標楷體" w:hint="eastAsia"/>
          <w:sz w:val="25"/>
          <w:szCs w:val="26"/>
        </w:rPr>
        <w:t>函辦理</w:t>
      </w:r>
      <w:r w:rsidR="00C522E4" w:rsidRPr="004D360E">
        <w:rPr>
          <w:rFonts w:ascii="標楷體" w:eastAsia="標楷體" w:hAnsi="標楷體" w:hint="eastAsia"/>
          <w:sz w:val="25"/>
          <w:szCs w:val="26"/>
        </w:rPr>
        <w:t>。</w:t>
      </w:r>
    </w:p>
    <w:p w:rsidR="000A585C" w:rsidRPr="00E72C63" w:rsidRDefault="00D31340" w:rsidP="00B924ED">
      <w:pPr>
        <w:spacing w:beforeLines="50" w:before="180"/>
        <w:ind w:left="1701" w:hangingChars="708" w:hanging="1701"/>
        <w:rPr>
          <w:rFonts w:eastAsia="標楷體"/>
          <w:b/>
        </w:rPr>
      </w:pPr>
      <w:r w:rsidRPr="000616A3">
        <w:rPr>
          <w:rFonts w:eastAsia="標楷體"/>
          <w:b/>
        </w:rPr>
        <w:t>貳、</w:t>
      </w:r>
      <w:r w:rsidR="00EA3BFF" w:rsidRPr="000616A3">
        <w:rPr>
          <w:rFonts w:eastAsia="標楷體"/>
          <w:b/>
        </w:rPr>
        <w:t>目的</w:t>
      </w:r>
    </w:p>
    <w:p w:rsidR="006E4A57" w:rsidRPr="00F01FE4" w:rsidRDefault="00525178" w:rsidP="00BF16E4">
      <w:pPr>
        <w:ind w:leftChars="200" w:left="480" w:firstLineChars="200" w:firstLine="480"/>
        <w:rPr>
          <w:rFonts w:eastAsia="標楷體"/>
        </w:rPr>
      </w:pPr>
      <w:r>
        <w:rPr>
          <w:rFonts w:eastAsia="標楷體" w:hint="eastAsia"/>
          <w:color w:val="000000" w:themeColor="text1"/>
        </w:rPr>
        <w:t>為增進國民小學特教相關從業人員</w:t>
      </w:r>
      <w:r w:rsidR="00C522E4" w:rsidRPr="00C522E4">
        <w:rPr>
          <w:rFonts w:eastAsia="標楷體" w:hint="eastAsia"/>
          <w:color w:val="000000" w:themeColor="text1"/>
        </w:rPr>
        <w:t>落實特殊教育</w:t>
      </w:r>
      <w:r w:rsidR="00463E1C">
        <w:rPr>
          <w:rFonts w:eastAsia="標楷體" w:hint="eastAsia"/>
          <w:color w:val="000000" w:themeColor="text1"/>
        </w:rPr>
        <w:t>情緒障礙</w:t>
      </w:r>
      <w:r w:rsidR="00C522E4" w:rsidRPr="00C522E4">
        <w:rPr>
          <w:rFonts w:eastAsia="標楷體" w:hint="eastAsia"/>
          <w:color w:val="000000" w:themeColor="text1"/>
        </w:rPr>
        <w:t>所需相關</w:t>
      </w:r>
      <w:r w:rsidR="00C522E4">
        <w:rPr>
          <w:rFonts w:eastAsia="標楷體" w:hint="eastAsia"/>
          <w:color w:val="000000" w:themeColor="text1"/>
        </w:rPr>
        <w:t>知</w:t>
      </w:r>
      <w:r w:rsidR="00C522E4" w:rsidRPr="00C522E4">
        <w:rPr>
          <w:rFonts w:eastAsia="標楷體" w:hint="eastAsia"/>
          <w:color w:val="000000" w:themeColor="text1"/>
        </w:rPr>
        <w:t>能</w:t>
      </w:r>
      <w:r w:rsidR="0008479A">
        <w:rPr>
          <w:rFonts w:eastAsia="標楷體"/>
          <w:color w:val="000000" w:themeColor="text1"/>
        </w:rPr>
        <w:t>，</w:t>
      </w:r>
      <w:r w:rsidR="00463E1C">
        <w:rPr>
          <w:rFonts w:eastAsia="標楷體" w:hint="eastAsia"/>
          <w:color w:val="000000" w:themeColor="text1"/>
        </w:rPr>
        <w:t>以</w:t>
      </w:r>
      <w:r w:rsidR="0008479A">
        <w:rPr>
          <w:rFonts w:eastAsia="標楷體"/>
          <w:color w:val="000000" w:themeColor="text1"/>
        </w:rPr>
        <w:t>提升</w:t>
      </w:r>
      <w:r>
        <w:rPr>
          <w:rFonts w:eastAsia="標楷體" w:hint="eastAsia"/>
          <w:color w:val="000000" w:themeColor="text1"/>
        </w:rPr>
        <w:t>國民小學教師</w:t>
      </w:r>
      <w:r w:rsidR="006E4A57" w:rsidRPr="00341550">
        <w:rPr>
          <w:rFonts w:eastAsia="標楷體"/>
          <w:color w:val="000000" w:themeColor="text1"/>
        </w:rPr>
        <w:t>對</w:t>
      </w:r>
      <w:r w:rsidR="00463E1C">
        <w:rPr>
          <w:rFonts w:eastAsia="標楷體" w:hint="eastAsia"/>
          <w:color w:val="000000" w:themeColor="text1"/>
        </w:rPr>
        <w:t>情緒障礙學生能有更全面的認識，同時提升教師在情緒障礙學生的課程設計能因應不同學生設計個別化的教育計畫</w:t>
      </w:r>
      <w:r w:rsidR="0008479A" w:rsidRPr="00DA310F">
        <w:rPr>
          <w:rFonts w:ascii="標楷體" w:eastAsia="標楷體" w:hAnsi="標楷體" w:hint="eastAsia"/>
          <w:color w:val="000000"/>
        </w:rPr>
        <w:t>。</w:t>
      </w:r>
    </w:p>
    <w:p w:rsidR="000A585C" w:rsidRPr="000616A3" w:rsidRDefault="000A585C" w:rsidP="00B924ED">
      <w:pPr>
        <w:spacing w:beforeLines="50" w:before="180"/>
        <w:rPr>
          <w:rFonts w:eastAsia="標楷體"/>
          <w:b/>
        </w:rPr>
      </w:pPr>
      <w:r w:rsidRPr="000616A3">
        <w:rPr>
          <w:rFonts w:eastAsia="標楷體"/>
          <w:b/>
        </w:rPr>
        <w:t>參、</w:t>
      </w:r>
      <w:r w:rsidR="00EA3BFF" w:rsidRPr="000616A3">
        <w:rPr>
          <w:rFonts w:eastAsia="標楷體"/>
          <w:b/>
        </w:rPr>
        <w:t>辦</w:t>
      </w:r>
      <w:r w:rsidRPr="000616A3">
        <w:rPr>
          <w:rFonts w:eastAsia="標楷體"/>
          <w:b/>
        </w:rPr>
        <w:t>理</w:t>
      </w:r>
      <w:r w:rsidR="00EA3BFF" w:rsidRPr="000616A3">
        <w:rPr>
          <w:rFonts w:eastAsia="標楷體"/>
          <w:b/>
        </w:rPr>
        <w:t>單位</w:t>
      </w:r>
    </w:p>
    <w:p w:rsidR="007B08FC" w:rsidRPr="000616A3" w:rsidRDefault="000A585C" w:rsidP="00B924ED">
      <w:pPr>
        <w:rPr>
          <w:rFonts w:eastAsia="標楷體"/>
          <w:bCs/>
          <w:color w:val="FF0000"/>
        </w:rPr>
      </w:pPr>
      <w:r w:rsidRPr="000616A3">
        <w:rPr>
          <w:rFonts w:eastAsia="標楷體"/>
          <w:b/>
        </w:rPr>
        <w:t xml:space="preserve">  </w:t>
      </w:r>
      <w:r w:rsidR="00DD3DCF" w:rsidRPr="000616A3">
        <w:rPr>
          <w:rFonts w:eastAsia="標楷體"/>
        </w:rPr>
        <w:t>一、</w:t>
      </w:r>
      <w:r w:rsidRPr="000616A3">
        <w:rPr>
          <w:rFonts w:eastAsia="標楷體"/>
        </w:rPr>
        <w:t>主辦</w:t>
      </w:r>
      <w:r w:rsidR="00AD38D7" w:rsidRPr="000616A3">
        <w:rPr>
          <w:rFonts w:eastAsia="標楷體"/>
        </w:rPr>
        <w:t>單位</w:t>
      </w:r>
      <w:r w:rsidRPr="000616A3">
        <w:rPr>
          <w:rFonts w:eastAsia="標楷體"/>
        </w:rPr>
        <w:t>：</w:t>
      </w:r>
      <w:r w:rsidR="00EA3BFF" w:rsidRPr="000616A3">
        <w:rPr>
          <w:rFonts w:eastAsia="標楷體"/>
        </w:rPr>
        <w:t>教育部</w:t>
      </w:r>
      <w:r w:rsidR="00AD38D7" w:rsidRPr="000616A3">
        <w:rPr>
          <w:rFonts w:eastAsia="標楷體"/>
        </w:rPr>
        <w:t>（學生事務及特殊教育司</w:t>
      </w:r>
      <w:r w:rsidR="00714139">
        <w:rPr>
          <w:rFonts w:eastAsia="標楷體" w:hint="eastAsia"/>
        </w:rPr>
        <w:t>國民及學前教育署</w:t>
      </w:r>
      <w:r w:rsidR="00AD38D7" w:rsidRPr="000616A3">
        <w:rPr>
          <w:rFonts w:eastAsia="標楷體"/>
        </w:rPr>
        <w:t>）</w:t>
      </w:r>
      <w:r w:rsidR="00BA3665" w:rsidRPr="000616A3">
        <w:rPr>
          <w:rFonts w:eastAsia="標楷體"/>
        </w:rPr>
        <w:t>。</w:t>
      </w:r>
    </w:p>
    <w:p w:rsidR="00DA5CC3" w:rsidRPr="00DA5CC3" w:rsidRDefault="000A585C" w:rsidP="00B924ED">
      <w:pPr>
        <w:rPr>
          <w:rFonts w:eastAsia="標楷體"/>
          <w:sz w:val="28"/>
          <w:szCs w:val="28"/>
        </w:rPr>
      </w:pPr>
      <w:r w:rsidRPr="000616A3">
        <w:rPr>
          <w:rFonts w:eastAsia="標楷體"/>
        </w:rPr>
        <w:t xml:space="preserve">  </w:t>
      </w:r>
      <w:r w:rsidR="00DD3DCF" w:rsidRPr="000616A3">
        <w:rPr>
          <w:rFonts w:eastAsia="標楷體"/>
        </w:rPr>
        <w:t>二、</w:t>
      </w:r>
      <w:r w:rsidR="00EA3BFF" w:rsidRPr="000616A3">
        <w:rPr>
          <w:rFonts w:eastAsia="標楷體"/>
        </w:rPr>
        <w:t>承辦</w:t>
      </w:r>
      <w:r w:rsidR="00AD38D7" w:rsidRPr="000616A3">
        <w:rPr>
          <w:rFonts w:eastAsia="標楷體"/>
        </w:rPr>
        <w:t>單位</w:t>
      </w:r>
      <w:r w:rsidRPr="000616A3">
        <w:rPr>
          <w:rFonts w:eastAsia="標楷體"/>
        </w:rPr>
        <w:t>：</w:t>
      </w:r>
      <w:r w:rsidR="00C522E4" w:rsidRPr="00C522E4">
        <w:rPr>
          <w:rFonts w:eastAsia="標楷體" w:hint="eastAsia"/>
        </w:rPr>
        <w:t>臺北市立大學（特殊教育中心）</w:t>
      </w:r>
    </w:p>
    <w:p w:rsidR="00646A93" w:rsidRPr="000616A3" w:rsidRDefault="007B08FC" w:rsidP="00B924ED">
      <w:pPr>
        <w:spacing w:beforeLines="50" w:before="180"/>
        <w:rPr>
          <w:rFonts w:eastAsia="標楷體"/>
          <w:b/>
        </w:rPr>
      </w:pPr>
      <w:r w:rsidRPr="000616A3">
        <w:rPr>
          <w:rFonts w:eastAsia="標楷體"/>
          <w:b/>
        </w:rPr>
        <w:t>肆、</w:t>
      </w:r>
      <w:r w:rsidR="00646A93" w:rsidRPr="000616A3">
        <w:rPr>
          <w:rFonts w:eastAsia="標楷體"/>
          <w:b/>
        </w:rPr>
        <w:t>時間</w:t>
      </w:r>
      <w:r w:rsidR="00646A93" w:rsidRPr="000616A3">
        <w:rPr>
          <w:rFonts w:eastAsia="標楷體"/>
        </w:rPr>
        <w:t>、</w:t>
      </w:r>
      <w:r w:rsidR="00646A93" w:rsidRPr="000616A3">
        <w:rPr>
          <w:rFonts w:eastAsia="標楷體"/>
          <w:b/>
        </w:rPr>
        <w:t>地點及參加對象</w:t>
      </w:r>
    </w:p>
    <w:p w:rsidR="007B08FC" w:rsidRPr="000A4415" w:rsidRDefault="00646A93" w:rsidP="00B924ED">
      <w:pPr>
        <w:rPr>
          <w:rFonts w:eastAsia="標楷體"/>
        </w:rPr>
      </w:pPr>
      <w:r w:rsidRPr="000616A3">
        <w:rPr>
          <w:rFonts w:eastAsia="標楷體"/>
          <w:b/>
        </w:rPr>
        <w:t xml:space="preserve">  </w:t>
      </w:r>
      <w:r w:rsidRPr="000616A3">
        <w:rPr>
          <w:rFonts w:eastAsia="標楷體"/>
        </w:rPr>
        <w:t>一</w:t>
      </w:r>
      <w:r w:rsidRPr="000A4415">
        <w:rPr>
          <w:rFonts w:eastAsia="標楷體"/>
        </w:rPr>
        <w:t>、時間</w:t>
      </w:r>
      <w:r w:rsidR="00DD3DCF" w:rsidRPr="000A4415">
        <w:rPr>
          <w:rFonts w:eastAsia="標楷體"/>
        </w:rPr>
        <w:t>：</w:t>
      </w:r>
      <w:r w:rsidR="001F7AB2" w:rsidRPr="000A4415">
        <w:rPr>
          <w:rFonts w:eastAsia="標楷體"/>
        </w:rPr>
        <w:t>10</w:t>
      </w:r>
      <w:r w:rsidR="001F7AB2" w:rsidRPr="000A4415">
        <w:rPr>
          <w:rFonts w:eastAsia="標楷體" w:hint="eastAsia"/>
        </w:rPr>
        <w:t>6</w:t>
      </w:r>
      <w:r w:rsidR="000F5E80" w:rsidRPr="000A4415">
        <w:rPr>
          <w:rFonts w:eastAsia="標楷體"/>
        </w:rPr>
        <w:t>年</w:t>
      </w:r>
      <w:r w:rsidR="000A4415" w:rsidRPr="000A4415">
        <w:rPr>
          <w:rFonts w:eastAsia="標楷體" w:hint="eastAsia"/>
        </w:rPr>
        <w:t>7</w:t>
      </w:r>
      <w:r w:rsidR="000F5E80" w:rsidRPr="000A4415">
        <w:rPr>
          <w:rFonts w:eastAsia="標楷體"/>
        </w:rPr>
        <w:t>月</w:t>
      </w:r>
      <w:r w:rsidR="000A4415" w:rsidRPr="000A4415">
        <w:rPr>
          <w:rFonts w:eastAsia="標楷體" w:hint="eastAsia"/>
        </w:rPr>
        <w:t>11</w:t>
      </w:r>
      <w:r w:rsidR="000F5E80" w:rsidRPr="000A4415">
        <w:rPr>
          <w:rFonts w:eastAsia="標楷體"/>
        </w:rPr>
        <w:t>日（星期</w:t>
      </w:r>
      <w:r w:rsidR="000A4415" w:rsidRPr="000A4415">
        <w:rPr>
          <w:rFonts w:eastAsia="標楷體" w:hint="eastAsia"/>
        </w:rPr>
        <w:t>二</w:t>
      </w:r>
      <w:r w:rsidR="00AD38D7" w:rsidRPr="000A4415">
        <w:rPr>
          <w:rFonts w:eastAsia="標楷體"/>
        </w:rPr>
        <w:t>）</w:t>
      </w:r>
      <w:r w:rsidR="000A4415" w:rsidRPr="000A4415">
        <w:rPr>
          <w:rFonts w:eastAsia="標楷體" w:hint="eastAsia"/>
        </w:rPr>
        <w:t>09</w:t>
      </w:r>
      <w:r w:rsidR="00AD38D7" w:rsidRPr="000A4415">
        <w:rPr>
          <w:rFonts w:eastAsia="標楷體"/>
        </w:rPr>
        <w:t>：</w:t>
      </w:r>
      <w:r w:rsidR="00AD38D7" w:rsidRPr="000A4415">
        <w:rPr>
          <w:rFonts w:eastAsia="標楷體"/>
        </w:rPr>
        <w:t>00</w:t>
      </w:r>
      <w:r w:rsidR="000F5E80" w:rsidRPr="000A4415">
        <w:rPr>
          <w:rFonts w:eastAsia="標楷體"/>
        </w:rPr>
        <w:t>～</w:t>
      </w:r>
      <w:r w:rsidR="000F5E80" w:rsidRPr="000A4415">
        <w:rPr>
          <w:rFonts w:eastAsia="標楷體"/>
        </w:rPr>
        <w:t>1</w:t>
      </w:r>
      <w:r w:rsidR="009D0F79" w:rsidRPr="000A4415">
        <w:rPr>
          <w:rFonts w:eastAsia="標楷體"/>
        </w:rPr>
        <w:t>6</w:t>
      </w:r>
      <w:r w:rsidR="00AD38D7" w:rsidRPr="000A4415">
        <w:rPr>
          <w:rFonts w:eastAsia="標楷體"/>
        </w:rPr>
        <w:t>：</w:t>
      </w:r>
      <w:r w:rsidR="003E7A69" w:rsidRPr="000A4415">
        <w:rPr>
          <w:rFonts w:eastAsia="標楷體" w:hint="eastAsia"/>
        </w:rPr>
        <w:t>2</w:t>
      </w:r>
      <w:r w:rsidR="00AD38D7" w:rsidRPr="000A4415">
        <w:rPr>
          <w:rFonts w:eastAsia="標楷體"/>
        </w:rPr>
        <w:t>0</w:t>
      </w:r>
      <w:r w:rsidR="00FC6691" w:rsidRPr="000A4415">
        <w:rPr>
          <w:rFonts w:eastAsia="標楷體"/>
        </w:rPr>
        <w:t>。</w:t>
      </w:r>
    </w:p>
    <w:p w:rsidR="009A1608" w:rsidRPr="000A4415" w:rsidRDefault="00646A93" w:rsidP="00BF16E4">
      <w:pPr>
        <w:rPr>
          <w:rFonts w:eastAsia="標楷體"/>
        </w:rPr>
      </w:pPr>
      <w:r w:rsidRPr="000A4415">
        <w:rPr>
          <w:rFonts w:eastAsia="標楷體"/>
        </w:rPr>
        <w:t xml:space="preserve">  </w:t>
      </w:r>
      <w:r w:rsidR="00DD3DCF" w:rsidRPr="000A4415">
        <w:rPr>
          <w:rFonts w:eastAsia="標楷體"/>
        </w:rPr>
        <w:t>二、</w:t>
      </w:r>
      <w:r w:rsidRPr="000A4415">
        <w:rPr>
          <w:rFonts w:eastAsia="標楷體"/>
        </w:rPr>
        <w:t>地點</w:t>
      </w:r>
      <w:r w:rsidR="00DD3DCF" w:rsidRPr="000A4415">
        <w:rPr>
          <w:rFonts w:eastAsia="標楷體"/>
        </w:rPr>
        <w:t>：</w:t>
      </w:r>
      <w:r w:rsidR="00DA5CC3" w:rsidRPr="000A4415">
        <w:rPr>
          <w:rFonts w:eastAsia="標楷體" w:hint="eastAsia"/>
        </w:rPr>
        <w:t>臺北市立大學勤樸樓</w:t>
      </w:r>
      <w:r w:rsidR="00793100" w:rsidRPr="000A4415">
        <w:rPr>
          <w:rFonts w:eastAsia="標楷體" w:hint="eastAsia"/>
        </w:rPr>
        <w:t>1</w:t>
      </w:r>
      <w:r w:rsidR="00793100" w:rsidRPr="000A4415">
        <w:rPr>
          <w:rFonts w:eastAsia="標楷體" w:hint="eastAsia"/>
        </w:rPr>
        <w:t>樓</w:t>
      </w:r>
      <w:r w:rsidR="00793100" w:rsidRPr="000A4415">
        <w:rPr>
          <w:rFonts w:eastAsia="標楷體" w:hint="eastAsia"/>
        </w:rPr>
        <w:t>C115</w:t>
      </w:r>
      <w:r w:rsidR="00793100" w:rsidRPr="000A4415">
        <w:rPr>
          <w:rFonts w:eastAsia="標楷體" w:hint="eastAsia"/>
        </w:rPr>
        <w:t>研習教室</w:t>
      </w:r>
      <w:r w:rsidR="00DA5CC3" w:rsidRPr="000A4415">
        <w:rPr>
          <w:rFonts w:eastAsia="標楷體" w:hint="eastAsia"/>
        </w:rPr>
        <w:t>(</w:t>
      </w:r>
      <w:r w:rsidR="00DA5CC3" w:rsidRPr="000A4415">
        <w:rPr>
          <w:rFonts w:eastAsia="標楷體" w:hint="eastAsia"/>
        </w:rPr>
        <w:t>臺北市中正區愛國西路</w:t>
      </w:r>
      <w:r w:rsidR="00DA5CC3" w:rsidRPr="000A4415">
        <w:rPr>
          <w:rFonts w:eastAsia="標楷體" w:hint="eastAsia"/>
        </w:rPr>
        <w:t>1</w:t>
      </w:r>
      <w:r w:rsidR="00DA5CC3" w:rsidRPr="000A4415">
        <w:rPr>
          <w:rFonts w:eastAsia="標楷體" w:hint="eastAsia"/>
        </w:rPr>
        <w:t>號</w:t>
      </w:r>
      <w:r w:rsidR="00DA5CC3" w:rsidRPr="000A4415">
        <w:rPr>
          <w:rFonts w:eastAsia="標楷體" w:hint="eastAsia"/>
        </w:rPr>
        <w:t>)</w:t>
      </w:r>
      <w:r w:rsidR="009A1608" w:rsidRPr="000A4415">
        <w:rPr>
          <w:rFonts w:eastAsia="標楷體"/>
        </w:rPr>
        <w:t>。</w:t>
      </w:r>
    </w:p>
    <w:p w:rsidR="00DA5CC3" w:rsidRPr="000A4415" w:rsidRDefault="00646A93" w:rsidP="00DA5CC3">
      <w:pPr>
        <w:ind w:left="1440" w:hangingChars="600" w:hanging="1440"/>
        <w:rPr>
          <w:rFonts w:eastAsia="標楷體"/>
          <w:sz w:val="28"/>
          <w:szCs w:val="28"/>
        </w:rPr>
      </w:pPr>
      <w:r w:rsidRPr="000A4415">
        <w:rPr>
          <w:rFonts w:eastAsia="標楷體"/>
        </w:rPr>
        <w:t xml:space="preserve">  </w:t>
      </w:r>
      <w:r w:rsidR="00DD3DCF" w:rsidRPr="000A4415">
        <w:rPr>
          <w:rFonts w:eastAsia="標楷體"/>
        </w:rPr>
        <w:t>三、</w:t>
      </w:r>
      <w:r w:rsidRPr="000A4415">
        <w:rPr>
          <w:rFonts w:eastAsia="標楷體"/>
        </w:rPr>
        <w:t>對象</w:t>
      </w:r>
      <w:r w:rsidR="00DD3DCF" w:rsidRPr="000A4415">
        <w:rPr>
          <w:rFonts w:eastAsia="標楷體"/>
        </w:rPr>
        <w:t>：</w:t>
      </w:r>
      <w:r w:rsidR="00C522E4" w:rsidRPr="000A4415">
        <w:rPr>
          <w:rFonts w:eastAsia="標楷體" w:hint="eastAsia"/>
        </w:rPr>
        <w:t>本研習預計報名人數</w:t>
      </w:r>
      <w:r w:rsidR="0039226F" w:rsidRPr="000A4415">
        <w:rPr>
          <w:rFonts w:eastAsia="標楷體" w:hint="eastAsia"/>
        </w:rPr>
        <w:t>3</w:t>
      </w:r>
      <w:r w:rsidR="00952230" w:rsidRPr="000A4415">
        <w:rPr>
          <w:rFonts w:eastAsia="標楷體" w:hint="eastAsia"/>
        </w:rPr>
        <w:t>0</w:t>
      </w:r>
      <w:r w:rsidR="00C522E4" w:rsidRPr="000A4415">
        <w:rPr>
          <w:rFonts w:eastAsia="標楷體" w:hint="eastAsia"/>
        </w:rPr>
        <w:t>名，</w:t>
      </w:r>
      <w:r w:rsidR="00952230" w:rsidRPr="000A4415">
        <w:rPr>
          <w:rFonts w:eastAsia="標楷體" w:hint="eastAsia"/>
        </w:rPr>
        <w:t>臺北市及金門縣國中小特教教師</w:t>
      </w:r>
      <w:r w:rsidR="00C522E4" w:rsidRPr="000A4415">
        <w:rPr>
          <w:rFonts w:eastAsia="標楷體" w:hint="eastAsia"/>
        </w:rPr>
        <w:t>優先錄取，報名未滿名額開放跨區報名，依先後次序錄取。</w:t>
      </w:r>
    </w:p>
    <w:p w:rsidR="007B08FC" w:rsidRPr="000A4415" w:rsidRDefault="007B08FC" w:rsidP="00DA5CC3">
      <w:pPr>
        <w:ind w:left="1441" w:hangingChars="600" w:hanging="1441"/>
        <w:rPr>
          <w:rFonts w:eastAsia="標楷體"/>
          <w:b/>
        </w:rPr>
      </w:pPr>
      <w:r w:rsidRPr="000A4415">
        <w:rPr>
          <w:rFonts w:eastAsia="標楷體"/>
          <w:b/>
        </w:rPr>
        <w:t>伍、</w:t>
      </w:r>
      <w:r w:rsidR="00DD3DCF" w:rsidRPr="000A4415">
        <w:rPr>
          <w:rFonts w:eastAsia="標楷體"/>
          <w:b/>
        </w:rPr>
        <w:t>報名方式</w:t>
      </w:r>
    </w:p>
    <w:p w:rsidR="00FC6691" w:rsidRPr="000616A3" w:rsidRDefault="00FC6691" w:rsidP="000616A3">
      <w:pPr>
        <w:ind w:leftChars="118" w:left="768" w:hangingChars="202" w:hanging="485"/>
        <w:rPr>
          <w:rFonts w:eastAsia="標楷體"/>
        </w:rPr>
      </w:pPr>
      <w:r w:rsidRPr="000A4415">
        <w:rPr>
          <w:rFonts w:eastAsia="標楷體"/>
        </w:rPr>
        <w:t>一、請於</w:t>
      </w:r>
      <w:r w:rsidR="001F7AB2" w:rsidRPr="000A4415">
        <w:rPr>
          <w:rFonts w:eastAsia="標楷體"/>
        </w:rPr>
        <w:t>10</w:t>
      </w:r>
      <w:r w:rsidR="001F7AB2" w:rsidRPr="000A4415">
        <w:rPr>
          <w:rFonts w:eastAsia="標楷體" w:hint="eastAsia"/>
        </w:rPr>
        <w:t>6</w:t>
      </w:r>
      <w:r w:rsidRPr="000A4415">
        <w:rPr>
          <w:rFonts w:eastAsia="標楷體"/>
        </w:rPr>
        <w:t>年</w:t>
      </w:r>
      <w:r w:rsidR="000A4415" w:rsidRPr="000A4415">
        <w:rPr>
          <w:rFonts w:eastAsia="標楷體" w:hint="eastAsia"/>
        </w:rPr>
        <w:t>7</w:t>
      </w:r>
      <w:r w:rsidRPr="000A4415">
        <w:rPr>
          <w:rFonts w:eastAsia="標楷體"/>
        </w:rPr>
        <w:t>月</w:t>
      </w:r>
      <w:r w:rsidR="000A4415" w:rsidRPr="000A4415">
        <w:rPr>
          <w:rFonts w:eastAsia="標楷體" w:hint="eastAsia"/>
        </w:rPr>
        <w:t>4</w:t>
      </w:r>
      <w:r w:rsidRPr="000A4415">
        <w:rPr>
          <w:rFonts w:eastAsia="標楷體"/>
        </w:rPr>
        <w:t>日前至特教通報網</w:t>
      </w:r>
      <w:r w:rsidRPr="000A4415">
        <w:rPr>
          <w:rFonts w:eastAsia="標楷體"/>
        </w:rPr>
        <w:t xml:space="preserve"> (http://</w:t>
      </w:r>
      <w:hyperlink r:id="rId8" w:history="1">
        <w:r w:rsidRPr="000A4415">
          <w:t>www.set.edu.tw</w:t>
        </w:r>
      </w:hyperlink>
      <w:r w:rsidRPr="000A4415">
        <w:rPr>
          <w:rFonts w:eastAsia="標楷體"/>
        </w:rPr>
        <w:t>/</w:t>
      </w:r>
      <w:r w:rsidRPr="000A4415">
        <w:rPr>
          <w:rFonts w:eastAsia="標楷體"/>
        </w:rPr>
        <w:t>教師研習</w:t>
      </w:r>
      <w:r w:rsidRPr="000A4415">
        <w:rPr>
          <w:rFonts w:eastAsia="標楷體"/>
        </w:rPr>
        <w:t>/</w:t>
      </w:r>
      <w:r w:rsidRPr="000A4415">
        <w:rPr>
          <w:rFonts w:eastAsia="標楷體"/>
        </w:rPr>
        <w:t>大專特教研習</w:t>
      </w:r>
      <w:r w:rsidRPr="000A4415">
        <w:rPr>
          <w:rFonts w:eastAsia="標楷體"/>
        </w:rPr>
        <w:t>)</w:t>
      </w:r>
      <w:r w:rsidRPr="000A4415">
        <w:rPr>
          <w:rFonts w:eastAsia="標楷體"/>
        </w:rPr>
        <w:t>報名</w:t>
      </w:r>
      <w:r w:rsidR="000616A3" w:rsidRPr="000A4415">
        <w:rPr>
          <w:rFonts w:eastAsia="標楷體" w:hint="eastAsia"/>
        </w:rPr>
        <w:t>；</w:t>
      </w:r>
      <w:r w:rsidR="000616A3" w:rsidRPr="000A4415">
        <w:rPr>
          <w:rFonts w:ascii="標楷體" w:eastAsia="標楷體" w:hAnsi="標楷體" w:hint="eastAsia"/>
        </w:rPr>
        <w:t>錄取名單將</w:t>
      </w:r>
      <w:r w:rsidR="000616A3" w:rsidRPr="000A4415">
        <w:rPr>
          <w:rFonts w:eastAsia="標楷體"/>
        </w:rPr>
        <w:t>於</w:t>
      </w:r>
      <w:r w:rsidR="000A4415" w:rsidRPr="000A4415">
        <w:rPr>
          <w:rFonts w:eastAsia="標楷體" w:hint="eastAsia"/>
        </w:rPr>
        <w:t>7</w:t>
      </w:r>
      <w:r w:rsidR="000616A3" w:rsidRPr="000A4415">
        <w:rPr>
          <w:rFonts w:eastAsia="標楷體"/>
        </w:rPr>
        <w:t>月</w:t>
      </w:r>
      <w:r w:rsidR="000A4415" w:rsidRPr="000A4415">
        <w:rPr>
          <w:rFonts w:eastAsia="標楷體" w:hint="eastAsia"/>
        </w:rPr>
        <w:t>6</w:t>
      </w:r>
      <w:r w:rsidR="000616A3" w:rsidRPr="000A4415">
        <w:rPr>
          <w:rFonts w:eastAsia="標楷體"/>
        </w:rPr>
        <w:t>日</w:t>
      </w:r>
      <w:r w:rsidR="000616A3" w:rsidRPr="000A4415">
        <w:rPr>
          <w:rFonts w:eastAsia="標楷體" w:hint="eastAsia"/>
        </w:rPr>
        <w:t>前</w:t>
      </w:r>
      <w:r w:rsidR="000616A3" w:rsidRPr="000A4415">
        <w:rPr>
          <w:rFonts w:ascii="標楷體" w:eastAsia="標楷體" w:hAnsi="標楷體" w:hint="eastAsia"/>
        </w:rPr>
        <w:t>公布於特教通報</w:t>
      </w:r>
      <w:r w:rsidR="000616A3" w:rsidRPr="00C153D9">
        <w:rPr>
          <w:rFonts w:ascii="標楷體" w:eastAsia="標楷體" w:hAnsi="標楷體" w:hint="eastAsia"/>
        </w:rPr>
        <w:t>網，</w:t>
      </w:r>
      <w:r w:rsidR="000616A3" w:rsidRPr="00C153D9">
        <w:rPr>
          <w:rFonts w:ascii="標楷體" w:eastAsia="標楷體" w:hAnsi="標楷體" w:hint="eastAsia"/>
          <w:spacing w:val="16"/>
        </w:rPr>
        <w:t>請上網確認錄取名單。</w:t>
      </w:r>
    </w:p>
    <w:p w:rsidR="00FC6691" w:rsidRPr="000616A3" w:rsidRDefault="00FC6691" w:rsidP="00AD38D7">
      <w:pPr>
        <w:ind w:left="708" w:hangingChars="295" w:hanging="708"/>
        <w:rPr>
          <w:rFonts w:eastAsia="標楷體"/>
        </w:rPr>
      </w:pPr>
      <w:r w:rsidRPr="000616A3">
        <w:rPr>
          <w:rFonts w:eastAsia="標楷體"/>
        </w:rPr>
        <w:t xml:space="preserve">  </w:t>
      </w:r>
      <w:r w:rsidRPr="000616A3">
        <w:rPr>
          <w:rFonts w:eastAsia="標楷體"/>
        </w:rPr>
        <w:t>二、</w:t>
      </w:r>
      <w:r w:rsidR="00EC789A" w:rsidRPr="000616A3">
        <w:rPr>
          <w:rFonts w:eastAsia="標楷體"/>
        </w:rPr>
        <w:t>報名經審核錄取後，因故無法參加時請於</w:t>
      </w:r>
      <w:r w:rsidR="00EC789A" w:rsidRPr="000616A3">
        <w:rPr>
          <w:rFonts w:eastAsia="標楷體"/>
        </w:rPr>
        <w:t>3</w:t>
      </w:r>
      <w:r w:rsidR="00EC789A" w:rsidRPr="000616A3">
        <w:rPr>
          <w:rFonts w:eastAsia="標楷體"/>
        </w:rPr>
        <w:t>天前電：</w:t>
      </w:r>
      <w:r w:rsidR="00A46161" w:rsidRPr="000616A3">
        <w:rPr>
          <w:rFonts w:eastAsia="標楷體"/>
        </w:rPr>
        <w:t>02</w:t>
      </w:r>
      <w:r w:rsidR="00EC789A" w:rsidRPr="000616A3">
        <w:rPr>
          <w:rFonts w:eastAsia="標楷體"/>
        </w:rPr>
        <w:t>-</w:t>
      </w:r>
      <w:r w:rsidR="001A7C2A">
        <w:rPr>
          <w:rFonts w:eastAsia="標楷體" w:hint="eastAsia"/>
        </w:rPr>
        <w:t>2311</w:t>
      </w:r>
      <w:r w:rsidR="001A7C2A">
        <w:rPr>
          <w:rFonts w:eastAsia="標楷體"/>
        </w:rPr>
        <w:t>-</w:t>
      </w:r>
      <w:r w:rsidR="001477A7">
        <w:rPr>
          <w:rFonts w:eastAsia="標楷體" w:hint="eastAsia"/>
        </w:rPr>
        <w:t>3040*4133</w:t>
      </w:r>
      <w:r w:rsidR="00EC789A" w:rsidRPr="000616A3">
        <w:rPr>
          <w:rFonts w:eastAsia="標楷體"/>
        </w:rPr>
        <w:t>辦理請假。</w:t>
      </w:r>
    </w:p>
    <w:p w:rsidR="007B08FC" w:rsidRPr="000616A3" w:rsidRDefault="0015540B" w:rsidP="00B924ED">
      <w:pPr>
        <w:pStyle w:val="aa"/>
        <w:numPr>
          <w:ilvl w:val="0"/>
          <w:numId w:val="10"/>
        </w:numPr>
        <w:spacing w:beforeLines="50" w:before="180"/>
        <w:ind w:leftChars="0" w:left="512" w:hangingChars="213" w:hanging="512"/>
        <w:rPr>
          <w:rFonts w:eastAsia="標楷體"/>
          <w:b/>
        </w:rPr>
      </w:pPr>
      <w:r w:rsidRPr="000616A3">
        <w:rPr>
          <w:rFonts w:eastAsia="標楷體"/>
          <w:b/>
        </w:rPr>
        <w:t>注意事項</w:t>
      </w:r>
    </w:p>
    <w:p w:rsidR="00AC3DFE" w:rsidRDefault="0015540B" w:rsidP="00AC3DFE">
      <w:pPr>
        <w:ind w:leftChars="100" w:left="720" w:hangingChars="200" w:hanging="480"/>
        <w:rPr>
          <w:rFonts w:eastAsia="標楷體"/>
        </w:rPr>
      </w:pPr>
      <w:r w:rsidRPr="000616A3">
        <w:rPr>
          <w:rFonts w:eastAsia="標楷體"/>
        </w:rPr>
        <w:t>一、</w:t>
      </w:r>
      <w:r w:rsidR="006F3887" w:rsidRPr="000616A3">
        <w:rPr>
          <w:rFonts w:eastAsia="標楷體"/>
        </w:rPr>
        <w:t>參加人員請由所屬單位給予公（差）假，</w:t>
      </w:r>
      <w:r w:rsidRPr="000616A3">
        <w:rPr>
          <w:rFonts w:eastAsia="標楷體"/>
        </w:rPr>
        <w:t>差旅費由原單位依規定支給。</w:t>
      </w:r>
    </w:p>
    <w:p w:rsidR="00AC3DFE" w:rsidRDefault="0015540B" w:rsidP="00AC3DFE">
      <w:pPr>
        <w:ind w:leftChars="100" w:left="720" w:hangingChars="200" w:hanging="480"/>
        <w:rPr>
          <w:rFonts w:eastAsia="標楷體"/>
        </w:rPr>
      </w:pPr>
      <w:r w:rsidRPr="000616A3">
        <w:rPr>
          <w:rFonts w:eastAsia="標楷體"/>
        </w:rPr>
        <w:t>二、為尊重講師，請準時入場，研習開始逾</w:t>
      </w:r>
      <w:r w:rsidRPr="000616A3">
        <w:rPr>
          <w:rFonts w:eastAsia="標楷體"/>
        </w:rPr>
        <w:t>20</w:t>
      </w:r>
      <w:r w:rsidRPr="000616A3">
        <w:rPr>
          <w:rFonts w:eastAsia="標楷體"/>
        </w:rPr>
        <w:t>分鐘後恕不予入場。</w:t>
      </w:r>
    </w:p>
    <w:p w:rsidR="00196B50" w:rsidRDefault="0015540B" w:rsidP="00196B50">
      <w:pPr>
        <w:ind w:leftChars="100" w:left="720" w:hangingChars="200" w:hanging="480"/>
        <w:rPr>
          <w:rFonts w:eastAsia="標楷體"/>
          <w:color w:val="000000" w:themeColor="text1"/>
        </w:rPr>
      </w:pPr>
      <w:r w:rsidRPr="000616A3">
        <w:rPr>
          <w:rFonts w:eastAsia="標楷體"/>
        </w:rPr>
        <w:t>三、</w:t>
      </w:r>
      <w:r w:rsidR="00952230" w:rsidRPr="00952230">
        <w:rPr>
          <w:rFonts w:eastAsia="標楷體" w:hint="eastAsia"/>
          <w:color w:val="000000"/>
        </w:rPr>
        <w:t>研習課程須全程參與，時數核發以簽到（退）表為主，若經工作人員發現代為簽名或無故離席缺課者，恕不核發研習時數。研習時數請於研習</w:t>
      </w:r>
      <w:r w:rsidR="00952230" w:rsidRPr="00952230">
        <w:rPr>
          <w:rFonts w:eastAsia="標楷體"/>
          <w:color w:val="000000"/>
        </w:rPr>
        <w:t>5</w:t>
      </w:r>
      <w:r w:rsidR="00952230" w:rsidRPr="00952230">
        <w:rPr>
          <w:rFonts w:eastAsia="標楷體" w:hint="eastAsia"/>
          <w:color w:val="000000"/>
        </w:rPr>
        <w:t>日後自行上特教通報網查詢，如有疑問須於</w:t>
      </w:r>
      <w:r w:rsidR="00952230" w:rsidRPr="00952230">
        <w:rPr>
          <w:rFonts w:eastAsia="標楷體"/>
          <w:color w:val="000000"/>
        </w:rPr>
        <w:t>10</w:t>
      </w:r>
      <w:r w:rsidR="00952230" w:rsidRPr="00952230">
        <w:rPr>
          <w:rFonts w:eastAsia="標楷體" w:hint="eastAsia"/>
          <w:color w:val="000000"/>
        </w:rPr>
        <w:t>日內向本中心反應，逾時將不受理。</w:t>
      </w:r>
    </w:p>
    <w:p w:rsidR="0015540B" w:rsidRPr="00196B50" w:rsidRDefault="00C752E9" w:rsidP="00196B50">
      <w:pPr>
        <w:ind w:leftChars="100" w:left="832" w:hangingChars="200" w:hanging="592"/>
        <w:rPr>
          <w:rFonts w:eastAsia="標楷體"/>
        </w:rPr>
      </w:pPr>
      <w:r>
        <w:rPr>
          <w:rFonts w:eastAsia="標楷體" w:hint="eastAsia"/>
          <w:spacing w:val="28"/>
        </w:rPr>
        <w:t>四</w:t>
      </w:r>
      <w:r w:rsidR="0015540B" w:rsidRPr="000616A3">
        <w:rPr>
          <w:rFonts w:eastAsia="標楷體"/>
        </w:rPr>
        <w:t>、</w:t>
      </w:r>
      <w:r w:rsidR="00196B50" w:rsidRPr="00005617">
        <w:rPr>
          <w:rFonts w:eastAsia="標楷體"/>
        </w:rPr>
        <w:t>參加</w:t>
      </w:r>
      <w:r w:rsidR="00196B50">
        <w:rPr>
          <w:rFonts w:eastAsia="標楷體" w:hint="eastAsia"/>
        </w:rPr>
        <w:t>本</w:t>
      </w:r>
      <w:r w:rsidR="00196B50" w:rsidRPr="00005617">
        <w:rPr>
          <w:rFonts w:eastAsia="標楷體"/>
        </w:rPr>
        <w:t>主題研習者，請研習人員自備環保杯。</w:t>
      </w:r>
    </w:p>
    <w:p w:rsidR="0015540B" w:rsidRPr="000616A3" w:rsidRDefault="0015540B" w:rsidP="00B924ED">
      <w:pPr>
        <w:snapToGrid w:val="0"/>
        <w:ind w:left="1656" w:hangingChars="690" w:hanging="1656"/>
        <w:rPr>
          <w:b/>
          <w:bCs/>
        </w:rPr>
      </w:pPr>
      <w:r w:rsidRPr="000616A3">
        <w:rPr>
          <w:rFonts w:eastAsia="標楷體"/>
        </w:rPr>
        <w:t xml:space="preserve">  </w:t>
      </w:r>
      <w:r w:rsidR="00C752E9">
        <w:rPr>
          <w:rFonts w:eastAsia="標楷體" w:hint="eastAsia"/>
        </w:rPr>
        <w:t>五</w:t>
      </w:r>
      <w:r w:rsidRPr="000616A3">
        <w:rPr>
          <w:rFonts w:eastAsia="標楷體"/>
        </w:rPr>
        <w:t>、本校無法提供停車位，停車問題請學員自行處理。</w:t>
      </w:r>
    </w:p>
    <w:p w:rsidR="0015540B" w:rsidRDefault="0015540B" w:rsidP="00BA3665">
      <w:pPr>
        <w:pStyle w:val="Web"/>
        <w:spacing w:before="0" w:beforeAutospacing="0" w:after="0" w:afterAutospacing="0"/>
        <w:ind w:left="709" w:hangingChars="295" w:hanging="709"/>
        <w:rPr>
          <w:rFonts w:ascii="Times New Roman" w:eastAsia="標楷體" w:hAnsi="Times New Roman" w:cs="Times New Roman"/>
          <w:color w:val="000000" w:themeColor="text1"/>
        </w:rPr>
      </w:pPr>
      <w:r w:rsidRPr="000616A3">
        <w:rPr>
          <w:rFonts w:ascii="Times New Roman" w:eastAsia="標楷體" w:hAnsi="Times New Roman" w:cs="Times New Roman"/>
          <w:b/>
        </w:rPr>
        <w:t xml:space="preserve">  </w:t>
      </w:r>
      <w:r w:rsidR="00C752E9">
        <w:rPr>
          <w:rFonts w:ascii="Times New Roman" w:eastAsia="標楷體" w:hAnsi="Times New Roman" w:cs="Times New Roman" w:hint="eastAsia"/>
        </w:rPr>
        <w:t>六</w:t>
      </w:r>
      <w:r w:rsidRPr="000616A3">
        <w:rPr>
          <w:rFonts w:ascii="Times New Roman" w:eastAsia="標楷體" w:hAnsi="Times New Roman" w:cs="Times New Roman"/>
        </w:rPr>
        <w:t>、</w:t>
      </w:r>
      <w:r w:rsidR="00565333" w:rsidRPr="00565333">
        <w:rPr>
          <w:rFonts w:ascii="Times New Roman" w:eastAsia="標楷體" w:hAnsi="Times New Roman" w:cs="Times New Roman" w:hint="eastAsia"/>
          <w:color w:val="000000" w:themeColor="text1"/>
        </w:rPr>
        <w:t>考量因突發狀況導致研習需臨時變動，請學員們於活動前一天務必收</w:t>
      </w:r>
      <w:r w:rsidR="00565333" w:rsidRPr="00565333">
        <w:rPr>
          <w:rFonts w:ascii="Times New Roman" w:eastAsia="標楷體" w:hAnsi="Times New Roman" w:cs="Times New Roman" w:hint="eastAsia"/>
          <w:color w:val="000000" w:themeColor="text1"/>
        </w:rPr>
        <w:t>E-mail(</w:t>
      </w:r>
      <w:r w:rsidR="00565333" w:rsidRPr="00565333">
        <w:rPr>
          <w:rFonts w:ascii="Times New Roman" w:eastAsia="標楷體" w:hAnsi="Times New Roman" w:cs="Times New Roman" w:hint="eastAsia"/>
          <w:color w:val="000000" w:themeColor="text1"/>
        </w:rPr>
        <w:t>您留於</w:t>
      </w:r>
      <w:r w:rsidR="00565333" w:rsidRPr="00565333">
        <w:rPr>
          <w:rFonts w:ascii="Times New Roman" w:eastAsia="標楷體" w:hAnsi="Times New Roman" w:cs="Times New Roman" w:hint="eastAsia"/>
          <w:color w:val="000000" w:themeColor="text1"/>
        </w:rPr>
        <w:t xml:space="preserve">      </w:t>
      </w:r>
      <w:r w:rsidR="00565333" w:rsidRPr="00565333">
        <w:rPr>
          <w:rFonts w:ascii="Times New Roman" w:eastAsia="標楷體" w:hAnsi="Times New Roman" w:cs="Times New Roman" w:hint="eastAsia"/>
          <w:color w:val="000000" w:themeColor="text1"/>
        </w:rPr>
        <w:t>通報網之</w:t>
      </w:r>
      <w:r w:rsidR="00565333" w:rsidRPr="00565333">
        <w:rPr>
          <w:rFonts w:ascii="Times New Roman" w:eastAsia="標楷體" w:hAnsi="Times New Roman" w:cs="Times New Roman" w:hint="eastAsia"/>
          <w:color w:val="000000" w:themeColor="text1"/>
        </w:rPr>
        <w:t xml:space="preserve">E-mail) </w:t>
      </w:r>
      <w:r w:rsidR="00565333" w:rsidRPr="00565333">
        <w:rPr>
          <w:rFonts w:ascii="Times New Roman" w:eastAsia="標楷體" w:hAnsi="Times New Roman" w:cs="Times New Roman" w:hint="eastAsia"/>
          <w:color w:val="000000" w:themeColor="text1"/>
        </w:rPr>
        <w:t>或至特教通報網原報名介面</w:t>
      </w:r>
      <w:r w:rsidR="00565333" w:rsidRPr="00565333">
        <w:rPr>
          <w:rFonts w:ascii="Times New Roman" w:eastAsia="標楷體" w:hAnsi="Times New Roman" w:cs="Times New Roman" w:hint="eastAsia"/>
          <w:color w:val="000000" w:themeColor="text1"/>
        </w:rPr>
        <w:t>/</w:t>
      </w:r>
      <w:r w:rsidR="00565333" w:rsidRPr="00565333">
        <w:rPr>
          <w:rFonts w:ascii="Times New Roman" w:eastAsia="標楷體" w:hAnsi="Times New Roman" w:cs="Times New Roman" w:hint="eastAsia"/>
          <w:color w:val="000000" w:themeColor="text1"/>
        </w:rPr>
        <w:t>緊急公告</w:t>
      </w:r>
      <w:r w:rsidR="00565333" w:rsidRPr="00565333">
        <w:rPr>
          <w:rFonts w:ascii="Times New Roman" w:eastAsia="標楷體" w:hAnsi="Times New Roman" w:cs="Times New Roman" w:hint="eastAsia"/>
          <w:color w:val="000000" w:themeColor="text1"/>
        </w:rPr>
        <w:t>/</w:t>
      </w:r>
      <w:r w:rsidR="00565333" w:rsidRPr="00565333">
        <w:rPr>
          <w:rFonts w:ascii="Times New Roman" w:eastAsia="標楷體" w:hAnsi="Times New Roman" w:cs="Times New Roman" w:hint="eastAsia"/>
          <w:color w:val="000000" w:themeColor="text1"/>
        </w:rPr>
        <w:t>詳閱，以了解研習變動相關最新訊息，如有未盡事宜，得隨時補充修正之。</w:t>
      </w:r>
    </w:p>
    <w:p w:rsidR="00565333" w:rsidRDefault="00565333" w:rsidP="00BA3665">
      <w:pPr>
        <w:pStyle w:val="Web"/>
        <w:spacing w:before="0" w:beforeAutospacing="0" w:after="0" w:afterAutospacing="0"/>
        <w:ind w:left="708" w:hangingChars="295" w:hanging="708"/>
        <w:rPr>
          <w:rFonts w:ascii="Times New Roman" w:eastAsia="標楷體" w:hAnsi="Times New Roman" w:cs="Times New Roman" w:hint="eastAsia"/>
        </w:rPr>
      </w:pPr>
    </w:p>
    <w:p w:rsidR="00703F3A" w:rsidRPr="00C90661" w:rsidRDefault="00BA3665" w:rsidP="00703F3A">
      <w:pPr>
        <w:pStyle w:val="aa"/>
        <w:numPr>
          <w:ilvl w:val="0"/>
          <w:numId w:val="10"/>
        </w:numPr>
        <w:snapToGrid w:val="0"/>
        <w:spacing w:beforeLines="50" w:before="180"/>
        <w:ind w:leftChars="0"/>
        <w:rPr>
          <w:rFonts w:eastAsia="標楷體"/>
        </w:rPr>
      </w:pPr>
      <w:r w:rsidRPr="00703F3A">
        <w:rPr>
          <w:rFonts w:eastAsia="標楷體"/>
          <w:b/>
        </w:rPr>
        <w:t>講師簡介</w:t>
      </w:r>
    </w:p>
    <w:p w:rsidR="00565333" w:rsidRDefault="00565333" w:rsidP="004B2910">
      <w:pPr>
        <w:pStyle w:val="Web"/>
        <w:spacing w:before="0" w:beforeAutospacing="0" w:after="0" w:afterAutospacing="0"/>
        <w:ind w:left="24" w:firstLine="456"/>
        <w:rPr>
          <w:rFonts w:ascii="Times New Roman" w:eastAsia="標楷體" w:hAnsi="Times New Roman" w:cs="Times New Roman"/>
          <w:b/>
        </w:rPr>
      </w:pPr>
    </w:p>
    <w:p w:rsidR="00FF5A91" w:rsidRDefault="00463E1C" w:rsidP="004B2910">
      <w:pPr>
        <w:pStyle w:val="Web"/>
        <w:spacing w:before="0" w:beforeAutospacing="0" w:after="0" w:afterAutospacing="0"/>
        <w:ind w:left="24" w:firstLine="456"/>
        <w:rPr>
          <w:rFonts w:ascii="Times New Roman" w:eastAsia="標楷體" w:hAnsi="Times New Roman" w:cs="Times New Roman"/>
          <w:b/>
        </w:rPr>
      </w:pPr>
      <w:r>
        <w:rPr>
          <w:rFonts w:ascii="Times New Roman" w:eastAsia="標楷體" w:hAnsi="Times New Roman" w:cs="Times New Roman" w:hint="eastAsia"/>
          <w:b/>
        </w:rPr>
        <w:t>關培培</w:t>
      </w:r>
      <w:r w:rsidR="00FF5A91">
        <w:rPr>
          <w:rFonts w:ascii="Times New Roman" w:eastAsia="標楷體" w:hAnsi="Times New Roman" w:cs="Times New Roman" w:hint="eastAsia"/>
          <w:b/>
        </w:rPr>
        <w:t>：</w:t>
      </w:r>
      <w:r w:rsidR="009E51F2" w:rsidRPr="009E51F2">
        <w:rPr>
          <w:rFonts w:ascii="Times New Roman" w:eastAsia="標楷體" w:hAnsi="Times New Roman" w:cs="Times New Roman" w:hint="eastAsia"/>
        </w:rPr>
        <w:t>國立高</w:t>
      </w:r>
      <w:r w:rsidR="009E51F2">
        <w:rPr>
          <w:rFonts w:ascii="Times New Roman" w:eastAsia="標楷體" w:hAnsi="Times New Roman" w:cs="Times New Roman" w:hint="eastAsia"/>
        </w:rPr>
        <w:t>雄</w:t>
      </w:r>
      <w:r w:rsidR="009E51F2" w:rsidRPr="009E51F2">
        <w:rPr>
          <w:rFonts w:ascii="Times New Roman" w:eastAsia="標楷體" w:hAnsi="Times New Roman" w:cs="Times New Roman" w:hint="eastAsia"/>
        </w:rPr>
        <w:t>師</w:t>
      </w:r>
      <w:r w:rsidR="009E51F2">
        <w:rPr>
          <w:rFonts w:ascii="Times New Roman" w:eastAsia="標楷體" w:hAnsi="Times New Roman" w:cs="Times New Roman" w:hint="eastAsia"/>
        </w:rPr>
        <w:t>範</w:t>
      </w:r>
      <w:r w:rsidR="009E51F2" w:rsidRPr="009E51F2">
        <w:rPr>
          <w:rFonts w:ascii="Times New Roman" w:eastAsia="標楷體" w:hAnsi="Times New Roman" w:cs="Times New Roman" w:hint="eastAsia"/>
        </w:rPr>
        <w:t>大</w:t>
      </w:r>
      <w:r w:rsidR="009E51F2">
        <w:rPr>
          <w:rFonts w:ascii="Times New Roman" w:eastAsia="標楷體" w:hAnsi="Times New Roman" w:cs="Times New Roman" w:hint="eastAsia"/>
        </w:rPr>
        <w:t>學</w:t>
      </w:r>
      <w:r w:rsidR="009E51F2" w:rsidRPr="009E51F2">
        <w:rPr>
          <w:rFonts w:ascii="Times New Roman" w:eastAsia="標楷體" w:hAnsi="Times New Roman" w:cs="Times New Roman" w:hint="eastAsia"/>
        </w:rPr>
        <w:t>特</w:t>
      </w:r>
      <w:r w:rsidR="009E51F2">
        <w:rPr>
          <w:rFonts w:ascii="Times New Roman" w:eastAsia="標楷體" w:hAnsi="Times New Roman" w:cs="Times New Roman" w:hint="eastAsia"/>
        </w:rPr>
        <w:t>殊</w:t>
      </w:r>
      <w:r w:rsidR="009E51F2" w:rsidRPr="009E51F2">
        <w:rPr>
          <w:rFonts w:ascii="Times New Roman" w:eastAsia="標楷體" w:hAnsi="Times New Roman" w:cs="Times New Roman" w:hint="eastAsia"/>
        </w:rPr>
        <w:t>教</w:t>
      </w:r>
      <w:r w:rsidR="009E51F2">
        <w:rPr>
          <w:rFonts w:ascii="Times New Roman" w:eastAsia="標楷體" w:hAnsi="Times New Roman" w:cs="Times New Roman" w:hint="eastAsia"/>
        </w:rPr>
        <w:t>育學</w:t>
      </w:r>
      <w:r w:rsidR="009E51F2" w:rsidRPr="009E51F2">
        <w:rPr>
          <w:rFonts w:ascii="Times New Roman" w:eastAsia="標楷體" w:hAnsi="Times New Roman" w:cs="Times New Roman" w:hint="eastAsia"/>
        </w:rPr>
        <w:t>系兼任助理教授</w:t>
      </w:r>
      <w:r w:rsidR="00DC71C3">
        <w:rPr>
          <w:rFonts w:ascii="Times New Roman" w:eastAsia="標楷體" w:hAnsi="Times New Roman" w:cs="Times New Roman"/>
          <w:b/>
        </w:rPr>
        <w:t xml:space="preserve"> </w:t>
      </w:r>
    </w:p>
    <w:p w:rsidR="00565333" w:rsidRDefault="00565333" w:rsidP="002A7861">
      <w:pPr>
        <w:pStyle w:val="Web"/>
        <w:spacing w:before="0" w:beforeAutospacing="0" w:after="0" w:afterAutospacing="0"/>
        <w:ind w:leftChars="210" w:left="504"/>
        <w:rPr>
          <w:rFonts w:ascii="Times New Roman" w:eastAsia="標楷體" w:hAnsi="Times New Roman" w:cs="Times New Roman"/>
        </w:rPr>
      </w:pPr>
    </w:p>
    <w:p w:rsidR="00FF5A91" w:rsidRPr="002A7861" w:rsidRDefault="00FF5A91" w:rsidP="002A7861">
      <w:pPr>
        <w:pStyle w:val="Web"/>
        <w:spacing w:before="0" w:beforeAutospacing="0" w:after="0" w:afterAutospacing="0"/>
        <w:ind w:leftChars="210" w:left="504"/>
        <w:rPr>
          <w:rFonts w:ascii="Times New Roman" w:eastAsia="標楷體" w:hAnsi="Times New Roman" w:cs="Times New Roman"/>
        </w:rPr>
      </w:pPr>
      <w:r w:rsidRPr="00FF5A91">
        <w:rPr>
          <w:rFonts w:ascii="Times New Roman" w:eastAsia="標楷體" w:hAnsi="Times New Roman" w:cs="Times New Roman" w:hint="eastAsia"/>
        </w:rPr>
        <w:t>專長</w:t>
      </w:r>
      <w:r w:rsidRPr="002A7861">
        <w:rPr>
          <w:rFonts w:ascii="Times New Roman" w:eastAsia="標楷體" w:hAnsi="Times New Roman" w:cs="Times New Roman" w:hint="eastAsia"/>
        </w:rPr>
        <w:t>：</w:t>
      </w:r>
      <w:r w:rsidR="009E51F2">
        <w:rPr>
          <w:rFonts w:ascii="Times New Roman" w:eastAsia="標楷體" w:hAnsi="Times New Roman" w:cs="Times New Roman" w:hint="eastAsia"/>
        </w:rPr>
        <w:t>情緒障礙課程設計、情緒障礙學習策略</w:t>
      </w:r>
    </w:p>
    <w:p w:rsidR="00C522E4" w:rsidRDefault="00C522E4" w:rsidP="001F7AB2">
      <w:pPr>
        <w:pStyle w:val="Web"/>
        <w:spacing w:before="0" w:beforeAutospacing="0" w:after="0" w:afterAutospacing="0"/>
        <w:ind w:left="709" w:hangingChars="295" w:hanging="709"/>
        <w:rPr>
          <w:rFonts w:ascii="Times New Roman" w:eastAsia="標楷體" w:hAnsi="Times New Roman" w:cs="Times New Roman"/>
          <w:b/>
        </w:rPr>
      </w:pPr>
    </w:p>
    <w:p w:rsidR="00953030" w:rsidRDefault="00953030" w:rsidP="00F65F3E">
      <w:pPr>
        <w:pStyle w:val="Web"/>
        <w:spacing w:before="0" w:beforeAutospacing="0" w:after="0" w:afterAutospacing="0"/>
        <w:rPr>
          <w:rFonts w:ascii="Times New Roman" w:eastAsia="標楷體" w:hAnsi="Times New Roman" w:cs="Times New Roman"/>
        </w:rPr>
      </w:pPr>
    </w:p>
    <w:p w:rsidR="007B08FC" w:rsidRPr="004B2910" w:rsidRDefault="0043687F" w:rsidP="004B2910">
      <w:pPr>
        <w:pStyle w:val="aa"/>
        <w:numPr>
          <w:ilvl w:val="0"/>
          <w:numId w:val="10"/>
        </w:numPr>
        <w:snapToGrid w:val="0"/>
        <w:spacing w:beforeLines="50" w:before="180"/>
        <w:ind w:leftChars="0"/>
        <w:rPr>
          <w:rFonts w:eastAsia="標楷體"/>
          <w:b/>
        </w:rPr>
      </w:pPr>
      <w:r w:rsidRPr="000616A3">
        <w:rPr>
          <w:rFonts w:eastAsia="標楷體"/>
          <w:b/>
        </w:rPr>
        <w:t>課程表</w:t>
      </w:r>
    </w:p>
    <w:p w:rsidR="00105ABD" w:rsidRPr="001F7AB2" w:rsidRDefault="001B083F" w:rsidP="001F7AB2">
      <w:pPr>
        <w:snapToGrid w:val="0"/>
        <w:spacing w:beforeLines="50" w:before="180" w:afterLines="50" w:after="180"/>
        <w:jc w:val="center"/>
        <w:rPr>
          <w:rFonts w:eastAsia="標楷體"/>
          <w:b/>
          <w:sz w:val="28"/>
          <w:szCs w:val="28"/>
        </w:rPr>
      </w:pPr>
      <w:r w:rsidRPr="001B083F">
        <w:rPr>
          <w:rFonts w:eastAsia="標楷體" w:hint="eastAsia"/>
          <w:b/>
          <w:sz w:val="28"/>
          <w:szCs w:val="28"/>
        </w:rPr>
        <w:tab/>
      </w:r>
      <w:r w:rsidR="009E51F2" w:rsidRPr="009E51F2">
        <w:rPr>
          <w:rFonts w:eastAsia="標楷體" w:hint="eastAsia"/>
          <w:b/>
          <w:sz w:val="28"/>
          <w:szCs w:val="28"/>
        </w:rPr>
        <w:t>與孩子的情緒做朋友</w:t>
      </w:r>
      <w:r w:rsidR="009E51F2" w:rsidRPr="009E51F2">
        <w:rPr>
          <w:rFonts w:eastAsia="標楷體" w:hint="eastAsia"/>
          <w:b/>
          <w:sz w:val="28"/>
          <w:szCs w:val="28"/>
        </w:rPr>
        <w:t>-</w:t>
      </w:r>
      <w:r w:rsidR="009E51F2" w:rsidRPr="009E51F2">
        <w:rPr>
          <w:rFonts w:eastAsia="標楷體" w:hint="eastAsia"/>
          <w:b/>
          <w:sz w:val="28"/>
          <w:szCs w:val="28"/>
        </w:rPr>
        <w:t>情緒障礙學生輔導、課程設計及策略分享</w:t>
      </w:r>
    </w:p>
    <w:tbl>
      <w:tblPr>
        <w:tblStyle w:val="af5"/>
        <w:tblW w:w="0" w:type="auto"/>
        <w:jc w:val="center"/>
        <w:tblLook w:val="04A0" w:firstRow="1" w:lastRow="0" w:firstColumn="1" w:lastColumn="0" w:noHBand="0" w:noVBand="1"/>
      </w:tblPr>
      <w:tblGrid>
        <w:gridCol w:w="2764"/>
        <w:gridCol w:w="5598"/>
      </w:tblGrid>
      <w:tr w:rsidR="001C6248" w:rsidRPr="001C6248" w:rsidTr="00565333">
        <w:trPr>
          <w:jc w:val="center"/>
        </w:trPr>
        <w:tc>
          <w:tcPr>
            <w:tcW w:w="2764" w:type="dxa"/>
            <w:hideMark/>
          </w:tcPr>
          <w:p w:rsidR="001C6248" w:rsidRPr="001C6248" w:rsidRDefault="001C6248" w:rsidP="001C6248">
            <w:pPr>
              <w:widowControl/>
              <w:jc w:val="center"/>
              <w:rPr>
                <w:rFonts w:ascii="新細明體" w:hAnsi="新細明體" w:cs="新細明體"/>
                <w:kern w:val="0"/>
              </w:rPr>
            </w:pPr>
            <w:r w:rsidRPr="001C6248">
              <w:rPr>
                <w:rFonts w:ascii="標楷體" w:eastAsia="標楷體" w:hAnsi="標楷體" w:cs="新細明體" w:hint="eastAsia"/>
                <w:kern w:val="0"/>
              </w:rPr>
              <w:t>時間</w:t>
            </w:r>
          </w:p>
        </w:tc>
        <w:tc>
          <w:tcPr>
            <w:tcW w:w="5598" w:type="dxa"/>
            <w:hideMark/>
          </w:tcPr>
          <w:p w:rsidR="001C6248" w:rsidRPr="001C6248" w:rsidRDefault="001C6248" w:rsidP="001C6248">
            <w:pPr>
              <w:widowControl/>
              <w:jc w:val="center"/>
              <w:rPr>
                <w:rFonts w:ascii="新細明體" w:hAnsi="新細明體" w:cs="新細明體"/>
                <w:kern w:val="0"/>
              </w:rPr>
            </w:pPr>
            <w:r w:rsidRPr="001C6248">
              <w:rPr>
                <w:rFonts w:ascii="標楷體" w:eastAsia="標楷體" w:hAnsi="標楷體" w:cs="新細明體" w:hint="eastAsia"/>
                <w:kern w:val="0"/>
              </w:rPr>
              <w:t>內容</w:t>
            </w:r>
          </w:p>
        </w:tc>
      </w:tr>
      <w:tr w:rsidR="001C6248" w:rsidRPr="001C6248" w:rsidTr="00565333">
        <w:trPr>
          <w:jc w:val="center"/>
        </w:trPr>
        <w:tc>
          <w:tcPr>
            <w:tcW w:w="2764" w:type="dxa"/>
            <w:vAlign w:val="center"/>
            <w:hideMark/>
          </w:tcPr>
          <w:p w:rsidR="001C6248" w:rsidRPr="00565333" w:rsidRDefault="001C6248" w:rsidP="00565333">
            <w:pPr>
              <w:widowControl/>
              <w:jc w:val="center"/>
              <w:rPr>
                <w:rFonts w:ascii="新細明體" w:hAnsi="新細明體" w:cs="新細明體"/>
                <w:kern w:val="0"/>
              </w:rPr>
            </w:pPr>
            <w:r w:rsidRPr="00565333">
              <w:rPr>
                <w:kern w:val="0"/>
              </w:rPr>
              <w:t>09</w:t>
            </w:r>
            <w:r w:rsidR="00565333" w:rsidRPr="00565333">
              <w:rPr>
                <w:rFonts w:hint="eastAsia"/>
                <w:kern w:val="0"/>
              </w:rPr>
              <w:t>:</w:t>
            </w:r>
            <w:r w:rsidRPr="00565333">
              <w:rPr>
                <w:kern w:val="0"/>
              </w:rPr>
              <w:t>00-10</w:t>
            </w:r>
            <w:r w:rsidR="00565333" w:rsidRPr="00565333">
              <w:rPr>
                <w:rFonts w:hint="eastAsia"/>
                <w:kern w:val="0"/>
              </w:rPr>
              <w:t>:</w:t>
            </w:r>
            <w:r w:rsidRPr="00565333">
              <w:rPr>
                <w:kern w:val="0"/>
              </w:rPr>
              <w:t>30</w:t>
            </w:r>
          </w:p>
        </w:tc>
        <w:tc>
          <w:tcPr>
            <w:tcW w:w="5598" w:type="dxa"/>
            <w:hideMark/>
          </w:tcPr>
          <w:p w:rsidR="001C6248" w:rsidRPr="001C6248" w:rsidRDefault="001C6248" w:rsidP="001C6248">
            <w:pPr>
              <w:widowControl/>
              <w:rPr>
                <w:rFonts w:ascii="新細明體" w:hAnsi="新細明體" w:cs="新細明體"/>
                <w:kern w:val="0"/>
              </w:rPr>
            </w:pPr>
            <w:r w:rsidRPr="001C6248">
              <w:rPr>
                <w:rFonts w:ascii="標楷體" w:eastAsia="標楷體" w:hAnsi="標楷體" w:cs="新細明體" w:hint="eastAsia"/>
                <w:b/>
                <w:bCs/>
                <w:kern w:val="0"/>
              </w:rPr>
              <w:t>實務現場面面觀</w:t>
            </w:r>
            <w:r w:rsidRPr="001C6248">
              <w:rPr>
                <w:kern w:val="0"/>
              </w:rPr>
              <w:t>:</w:t>
            </w:r>
          </w:p>
          <w:p w:rsidR="001C6248" w:rsidRPr="001C6248" w:rsidRDefault="001C6248" w:rsidP="001C6248">
            <w:pPr>
              <w:widowControl/>
              <w:rPr>
                <w:rFonts w:ascii="新細明體" w:hAnsi="新細明體" w:cs="新細明體"/>
                <w:kern w:val="0"/>
              </w:rPr>
            </w:pPr>
            <w:r w:rsidRPr="001C6248">
              <w:rPr>
                <w:rFonts w:ascii="標楷體" w:eastAsia="標楷體" w:hAnsi="標楷體" w:cs="新細明體" w:hint="eastAsia"/>
                <w:kern w:val="0"/>
              </w:rPr>
              <w:t>教師、學生與自己情緒</w:t>
            </w:r>
          </w:p>
        </w:tc>
      </w:tr>
      <w:tr w:rsidR="00565333" w:rsidRPr="001C6248" w:rsidTr="00565333">
        <w:trPr>
          <w:jc w:val="center"/>
        </w:trPr>
        <w:tc>
          <w:tcPr>
            <w:tcW w:w="2764" w:type="dxa"/>
            <w:vAlign w:val="center"/>
          </w:tcPr>
          <w:p w:rsidR="00565333" w:rsidRPr="00565333" w:rsidRDefault="00565333" w:rsidP="00565333">
            <w:pPr>
              <w:widowControl/>
              <w:jc w:val="center"/>
              <w:rPr>
                <w:kern w:val="0"/>
              </w:rPr>
            </w:pPr>
            <w:r w:rsidRPr="00565333">
              <w:rPr>
                <w:rFonts w:hint="eastAsia"/>
                <w:kern w:val="0"/>
              </w:rPr>
              <w:t>10:30-10:40</w:t>
            </w:r>
          </w:p>
        </w:tc>
        <w:tc>
          <w:tcPr>
            <w:tcW w:w="5598" w:type="dxa"/>
          </w:tcPr>
          <w:p w:rsidR="00565333" w:rsidRPr="001C6248" w:rsidRDefault="00565333" w:rsidP="00565333">
            <w:pPr>
              <w:widowControl/>
              <w:jc w:val="center"/>
              <w:rPr>
                <w:rFonts w:ascii="標楷體" w:eastAsia="標楷體" w:hAnsi="標楷體" w:cs="新細明體" w:hint="eastAsia"/>
                <w:b/>
                <w:bCs/>
                <w:kern w:val="0"/>
              </w:rPr>
            </w:pPr>
            <w:r w:rsidRPr="001C6248">
              <w:rPr>
                <w:rFonts w:ascii="標楷體" w:eastAsia="標楷體" w:hAnsi="標楷體" w:cs="新細明體" w:hint="eastAsia"/>
                <w:kern w:val="0"/>
              </w:rPr>
              <w:t>休息</w:t>
            </w:r>
          </w:p>
        </w:tc>
      </w:tr>
      <w:tr w:rsidR="001C6248" w:rsidRPr="001C6248" w:rsidTr="00565333">
        <w:trPr>
          <w:jc w:val="center"/>
        </w:trPr>
        <w:tc>
          <w:tcPr>
            <w:tcW w:w="2764" w:type="dxa"/>
            <w:vAlign w:val="center"/>
            <w:hideMark/>
          </w:tcPr>
          <w:p w:rsidR="001C6248" w:rsidRPr="00565333" w:rsidRDefault="001C6248" w:rsidP="00565333">
            <w:pPr>
              <w:widowControl/>
              <w:jc w:val="center"/>
              <w:rPr>
                <w:rFonts w:ascii="新細明體" w:hAnsi="新細明體" w:cs="新細明體"/>
                <w:kern w:val="0"/>
              </w:rPr>
            </w:pPr>
            <w:r w:rsidRPr="00565333">
              <w:rPr>
                <w:kern w:val="0"/>
              </w:rPr>
              <w:t>10</w:t>
            </w:r>
            <w:r w:rsidR="00565333" w:rsidRPr="00565333">
              <w:rPr>
                <w:rFonts w:hint="eastAsia"/>
                <w:kern w:val="0"/>
              </w:rPr>
              <w:t>:</w:t>
            </w:r>
            <w:r w:rsidR="00565333" w:rsidRPr="00565333">
              <w:rPr>
                <w:rFonts w:hint="eastAsia"/>
                <w:kern w:val="0"/>
              </w:rPr>
              <w:t>4</w:t>
            </w:r>
            <w:r w:rsidRPr="00565333">
              <w:rPr>
                <w:kern w:val="0"/>
              </w:rPr>
              <w:t>0-12</w:t>
            </w:r>
            <w:r w:rsidR="00565333" w:rsidRPr="00565333">
              <w:rPr>
                <w:rFonts w:hint="eastAsia"/>
                <w:kern w:val="0"/>
              </w:rPr>
              <w:t>:</w:t>
            </w:r>
            <w:r w:rsidR="00565333" w:rsidRPr="00565333">
              <w:rPr>
                <w:rFonts w:hint="eastAsia"/>
                <w:kern w:val="0"/>
              </w:rPr>
              <w:t>1</w:t>
            </w:r>
            <w:r w:rsidRPr="00565333">
              <w:rPr>
                <w:kern w:val="0"/>
              </w:rPr>
              <w:t>0</w:t>
            </w:r>
          </w:p>
        </w:tc>
        <w:tc>
          <w:tcPr>
            <w:tcW w:w="5598" w:type="dxa"/>
            <w:hideMark/>
          </w:tcPr>
          <w:p w:rsidR="001C6248" w:rsidRPr="001C6248" w:rsidRDefault="001C6248" w:rsidP="001C6248">
            <w:pPr>
              <w:widowControl/>
              <w:rPr>
                <w:rFonts w:ascii="新細明體" w:hAnsi="新細明體" w:cs="新細明體"/>
                <w:kern w:val="0"/>
              </w:rPr>
            </w:pPr>
            <w:r w:rsidRPr="001C6248">
              <w:rPr>
                <w:rFonts w:ascii="標楷體" w:eastAsia="標楷體" w:hAnsi="標楷體" w:cs="新細明體" w:hint="eastAsia"/>
                <w:b/>
                <w:bCs/>
                <w:kern w:val="0"/>
              </w:rPr>
              <w:t>教師現場的反思</w:t>
            </w:r>
            <w:r w:rsidRPr="001C6248">
              <w:rPr>
                <w:kern w:val="0"/>
              </w:rPr>
              <w:t>:</w:t>
            </w:r>
          </w:p>
          <w:p w:rsidR="001C6248" w:rsidRPr="001C6248" w:rsidRDefault="001C6248" w:rsidP="001C6248">
            <w:pPr>
              <w:widowControl/>
              <w:rPr>
                <w:rFonts w:ascii="新細明體" w:hAnsi="新細明體" w:cs="新細明體"/>
                <w:kern w:val="0"/>
              </w:rPr>
            </w:pPr>
            <w:r w:rsidRPr="001C6248">
              <w:rPr>
                <w:rFonts w:ascii="標楷體" w:eastAsia="標楷體" w:hAnsi="標楷體" w:cs="新細明體" w:hint="eastAsia"/>
                <w:kern w:val="0"/>
              </w:rPr>
              <w:t>情緒障礙定義、學生學習特質、生態環境</w:t>
            </w:r>
          </w:p>
        </w:tc>
      </w:tr>
      <w:tr w:rsidR="001C6248" w:rsidRPr="001C6248" w:rsidTr="00565333">
        <w:trPr>
          <w:jc w:val="center"/>
        </w:trPr>
        <w:tc>
          <w:tcPr>
            <w:tcW w:w="2764" w:type="dxa"/>
            <w:vAlign w:val="center"/>
            <w:hideMark/>
          </w:tcPr>
          <w:p w:rsidR="001C6248" w:rsidRPr="00565333" w:rsidRDefault="001C6248" w:rsidP="00565333">
            <w:pPr>
              <w:widowControl/>
              <w:jc w:val="center"/>
              <w:rPr>
                <w:rFonts w:ascii="新細明體" w:hAnsi="新細明體" w:cs="新細明體"/>
                <w:kern w:val="0"/>
              </w:rPr>
            </w:pPr>
            <w:r w:rsidRPr="00565333">
              <w:rPr>
                <w:kern w:val="0"/>
              </w:rPr>
              <w:t>12</w:t>
            </w:r>
            <w:r w:rsidR="00565333" w:rsidRPr="00565333">
              <w:rPr>
                <w:rFonts w:hint="eastAsia"/>
                <w:kern w:val="0"/>
              </w:rPr>
              <w:t>:</w:t>
            </w:r>
            <w:r w:rsidR="00565333" w:rsidRPr="00565333">
              <w:rPr>
                <w:rFonts w:hint="eastAsia"/>
                <w:kern w:val="0"/>
              </w:rPr>
              <w:t>1</w:t>
            </w:r>
            <w:r w:rsidRPr="00565333">
              <w:rPr>
                <w:kern w:val="0"/>
              </w:rPr>
              <w:t>0-13</w:t>
            </w:r>
            <w:r w:rsidR="00565333" w:rsidRPr="00565333">
              <w:rPr>
                <w:rFonts w:hint="eastAsia"/>
                <w:kern w:val="0"/>
              </w:rPr>
              <w:t>:</w:t>
            </w:r>
            <w:r w:rsidR="00565333" w:rsidRPr="00565333">
              <w:rPr>
                <w:rFonts w:hint="eastAsia"/>
                <w:kern w:val="0"/>
              </w:rPr>
              <w:t>1</w:t>
            </w:r>
            <w:r w:rsidRPr="00565333">
              <w:rPr>
                <w:kern w:val="0"/>
              </w:rPr>
              <w:t>0</w:t>
            </w:r>
          </w:p>
        </w:tc>
        <w:tc>
          <w:tcPr>
            <w:tcW w:w="5598" w:type="dxa"/>
            <w:hideMark/>
          </w:tcPr>
          <w:p w:rsidR="001C6248" w:rsidRPr="001C6248" w:rsidRDefault="00463F4B" w:rsidP="00463F4B">
            <w:pPr>
              <w:widowControl/>
              <w:jc w:val="center"/>
              <w:rPr>
                <w:rFonts w:ascii="標楷體" w:eastAsia="標楷體" w:hAnsi="標楷體" w:cs="新細明體"/>
                <w:kern w:val="0"/>
              </w:rPr>
            </w:pPr>
            <w:r w:rsidRPr="00463F4B">
              <w:rPr>
                <w:rFonts w:ascii="標楷體" w:eastAsia="標楷體" w:hAnsi="標楷體" w:cs="新細明體" w:hint="eastAsia"/>
                <w:kern w:val="0"/>
              </w:rPr>
              <w:t>午餐時間</w:t>
            </w:r>
          </w:p>
        </w:tc>
      </w:tr>
      <w:tr w:rsidR="001C6248" w:rsidRPr="001C6248" w:rsidTr="00565333">
        <w:trPr>
          <w:jc w:val="center"/>
        </w:trPr>
        <w:tc>
          <w:tcPr>
            <w:tcW w:w="2764" w:type="dxa"/>
            <w:vAlign w:val="center"/>
            <w:hideMark/>
          </w:tcPr>
          <w:p w:rsidR="001C6248" w:rsidRPr="00565333" w:rsidRDefault="001C6248" w:rsidP="00565333">
            <w:pPr>
              <w:widowControl/>
              <w:jc w:val="center"/>
              <w:rPr>
                <w:rFonts w:ascii="新細明體" w:hAnsi="新細明體" w:cs="新細明體"/>
                <w:kern w:val="0"/>
              </w:rPr>
            </w:pPr>
            <w:r w:rsidRPr="00565333">
              <w:rPr>
                <w:kern w:val="0"/>
              </w:rPr>
              <w:t>13</w:t>
            </w:r>
            <w:r w:rsidR="00565333" w:rsidRPr="00565333">
              <w:rPr>
                <w:rFonts w:hint="eastAsia"/>
                <w:kern w:val="0"/>
              </w:rPr>
              <w:t>:</w:t>
            </w:r>
            <w:r w:rsidR="00565333" w:rsidRPr="00565333">
              <w:rPr>
                <w:rFonts w:hint="eastAsia"/>
                <w:kern w:val="0"/>
              </w:rPr>
              <w:t>1</w:t>
            </w:r>
            <w:r w:rsidRPr="00565333">
              <w:rPr>
                <w:kern w:val="0"/>
              </w:rPr>
              <w:t>0-1</w:t>
            </w:r>
            <w:r w:rsidR="00565333" w:rsidRPr="00565333">
              <w:rPr>
                <w:rFonts w:hint="eastAsia"/>
                <w:kern w:val="0"/>
              </w:rPr>
              <w:t>4</w:t>
            </w:r>
            <w:r w:rsidR="00565333" w:rsidRPr="00565333">
              <w:rPr>
                <w:rFonts w:hint="eastAsia"/>
                <w:kern w:val="0"/>
              </w:rPr>
              <w:t>:</w:t>
            </w:r>
            <w:r w:rsidR="00565333" w:rsidRPr="00565333">
              <w:rPr>
                <w:rFonts w:hint="eastAsia"/>
                <w:kern w:val="0"/>
              </w:rPr>
              <w:t>4</w:t>
            </w:r>
            <w:r w:rsidRPr="00565333">
              <w:rPr>
                <w:kern w:val="0"/>
              </w:rPr>
              <w:t>0</w:t>
            </w:r>
          </w:p>
        </w:tc>
        <w:tc>
          <w:tcPr>
            <w:tcW w:w="5598" w:type="dxa"/>
            <w:hideMark/>
          </w:tcPr>
          <w:p w:rsidR="00463F4B" w:rsidRPr="001C6248" w:rsidRDefault="00463F4B" w:rsidP="00463F4B">
            <w:pPr>
              <w:widowControl/>
              <w:rPr>
                <w:rFonts w:ascii="新細明體" w:hAnsi="新細明體" w:cs="新細明體"/>
                <w:kern w:val="0"/>
              </w:rPr>
            </w:pPr>
            <w:r w:rsidRPr="001C6248">
              <w:rPr>
                <w:rFonts w:ascii="標楷體" w:eastAsia="標楷體" w:hAnsi="標楷體" w:cs="新細明體" w:hint="eastAsia"/>
                <w:b/>
                <w:bCs/>
                <w:kern w:val="0"/>
              </w:rPr>
              <w:t>課程設計</w:t>
            </w:r>
            <w:r w:rsidRPr="001C6248">
              <w:rPr>
                <w:b/>
                <w:bCs/>
                <w:kern w:val="0"/>
              </w:rPr>
              <w:t>:</w:t>
            </w:r>
          </w:p>
          <w:p w:rsidR="00463F4B" w:rsidRDefault="00463F4B" w:rsidP="00463F4B">
            <w:pPr>
              <w:widowControl/>
              <w:rPr>
                <w:rFonts w:ascii="標楷體" w:eastAsia="標楷體" w:hAnsi="標楷體" w:cs="新細明體"/>
                <w:kern w:val="0"/>
              </w:rPr>
            </w:pPr>
            <w:r w:rsidRPr="001C6248">
              <w:rPr>
                <w:rFonts w:ascii="標楷體" w:eastAsia="標楷體" w:hAnsi="標楷體" w:cs="新細明體" w:hint="eastAsia"/>
                <w:kern w:val="0"/>
              </w:rPr>
              <w:t>如何於課程設計與情緒障礙學生互動</w:t>
            </w:r>
          </w:p>
          <w:p w:rsidR="001C6248" w:rsidRPr="001C6248" w:rsidRDefault="001C6248" w:rsidP="001C6248">
            <w:pPr>
              <w:widowControl/>
              <w:rPr>
                <w:rFonts w:ascii="新細明體" w:hAnsi="新細明體" w:cs="新細明體"/>
                <w:kern w:val="0"/>
              </w:rPr>
            </w:pPr>
            <w:r w:rsidRPr="001C6248">
              <w:rPr>
                <w:rFonts w:ascii="標楷體" w:eastAsia="標楷體" w:hAnsi="標楷體" w:cs="新細明體" w:hint="eastAsia"/>
                <w:kern w:val="0"/>
              </w:rPr>
              <w:t>情緒障礙學生在學習上的困境</w:t>
            </w:r>
          </w:p>
        </w:tc>
      </w:tr>
      <w:tr w:rsidR="001C6248" w:rsidRPr="001C6248" w:rsidTr="00565333">
        <w:trPr>
          <w:jc w:val="center"/>
        </w:trPr>
        <w:tc>
          <w:tcPr>
            <w:tcW w:w="2764" w:type="dxa"/>
            <w:vAlign w:val="center"/>
            <w:hideMark/>
          </w:tcPr>
          <w:p w:rsidR="001C6248" w:rsidRPr="00565333" w:rsidRDefault="001C6248" w:rsidP="00565333">
            <w:pPr>
              <w:widowControl/>
              <w:jc w:val="center"/>
              <w:rPr>
                <w:rFonts w:ascii="新細明體" w:hAnsi="新細明體" w:cs="新細明體"/>
                <w:kern w:val="0"/>
              </w:rPr>
            </w:pPr>
            <w:r w:rsidRPr="00565333">
              <w:rPr>
                <w:kern w:val="0"/>
              </w:rPr>
              <w:t>1</w:t>
            </w:r>
            <w:r w:rsidR="00565333" w:rsidRPr="00565333">
              <w:rPr>
                <w:rFonts w:hint="eastAsia"/>
                <w:kern w:val="0"/>
              </w:rPr>
              <w:t>4</w:t>
            </w:r>
            <w:r w:rsidR="00565333" w:rsidRPr="00565333">
              <w:rPr>
                <w:rFonts w:hint="eastAsia"/>
                <w:kern w:val="0"/>
              </w:rPr>
              <w:t>:</w:t>
            </w:r>
            <w:r w:rsidR="00565333" w:rsidRPr="00565333">
              <w:rPr>
                <w:rFonts w:hint="eastAsia"/>
                <w:kern w:val="0"/>
              </w:rPr>
              <w:t>4</w:t>
            </w:r>
            <w:r w:rsidRPr="00565333">
              <w:rPr>
                <w:kern w:val="0"/>
              </w:rPr>
              <w:t>0-1</w:t>
            </w:r>
            <w:r w:rsidR="00565333" w:rsidRPr="00565333">
              <w:rPr>
                <w:rFonts w:hint="eastAsia"/>
                <w:kern w:val="0"/>
              </w:rPr>
              <w:t>4</w:t>
            </w:r>
            <w:r w:rsidR="00565333" w:rsidRPr="00565333">
              <w:rPr>
                <w:rFonts w:hint="eastAsia"/>
                <w:kern w:val="0"/>
              </w:rPr>
              <w:t>:</w:t>
            </w:r>
            <w:r w:rsidR="00565333" w:rsidRPr="00565333">
              <w:rPr>
                <w:rFonts w:hint="eastAsia"/>
                <w:kern w:val="0"/>
              </w:rPr>
              <w:t>5</w:t>
            </w:r>
            <w:r w:rsidRPr="00565333">
              <w:rPr>
                <w:kern w:val="0"/>
              </w:rPr>
              <w:t>0</w:t>
            </w:r>
          </w:p>
        </w:tc>
        <w:tc>
          <w:tcPr>
            <w:tcW w:w="5598" w:type="dxa"/>
            <w:hideMark/>
          </w:tcPr>
          <w:p w:rsidR="001C6248" w:rsidRPr="001C6248" w:rsidRDefault="001C6248" w:rsidP="00463F4B">
            <w:pPr>
              <w:widowControl/>
              <w:jc w:val="center"/>
              <w:rPr>
                <w:rFonts w:ascii="新細明體" w:hAnsi="新細明體" w:cs="新細明體"/>
                <w:kern w:val="0"/>
              </w:rPr>
            </w:pPr>
            <w:r w:rsidRPr="001C6248">
              <w:rPr>
                <w:rFonts w:ascii="標楷體" w:eastAsia="標楷體" w:hAnsi="標楷體" w:cs="新細明體" w:hint="eastAsia"/>
                <w:kern w:val="0"/>
              </w:rPr>
              <w:t>休息</w:t>
            </w:r>
          </w:p>
        </w:tc>
      </w:tr>
      <w:tr w:rsidR="001C6248" w:rsidRPr="001C6248" w:rsidTr="00565333">
        <w:trPr>
          <w:jc w:val="center"/>
        </w:trPr>
        <w:tc>
          <w:tcPr>
            <w:tcW w:w="2764" w:type="dxa"/>
            <w:vAlign w:val="center"/>
            <w:hideMark/>
          </w:tcPr>
          <w:p w:rsidR="001C6248" w:rsidRPr="00565333" w:rsidRDefault="001C6248" w:rsidP="00565333">
            <w:pPr>
              <w:widowControl/>
              <w:jc w:val="center"/>
              <w:rPr>
                <w:rFonts w:ascii="新細明體" w:hAnsi="新細明體" w:cs="新細明體"/>
                <w:kern w:val="0"/>
              </w:rPr>
            </w:pPr>
            <w:r w:rsidRPr="00565333">
              <w:rPr>
                <w:kern w:val="0"/>
              </w:rPr>
              <w:t>1</w:t>
            </w:r>
            <w:r w:rsidR="00565333" w:rsidRPr="00565333">
              <w:rPr>
                <w:rFonts w:hint="eastAsia"/>
                <w:kern w:val="0"/>
              </w:rPr>
              <w:t>4</w:t>
            </w:r>
            <w:r w:rsidR="00565333" w:rsidRPr="00565333">
              <w:rPr>
                <w:rFonts w:hint="eastAsia"/>
                <w:kern w:val="0"/>
              </w:rPr>
              <w:t>:</w:t>
            </w:r>
            <w:r w:rsidR="00565333" w:rsidRPr="00565333">
              <w:rPr>
                <w:rFonts w:hint="eastAsia"/>
                <w:kern w:val="0"/>
              </w:rPr>
              <w:t>5</w:t>
            </w:r>
            <w:r w:rsidRPr="00565333">
              <w:rPr>
                <w:kern w:val="0"/>
              </w:rPr>
              <w:t>0-16</w:t>
            </w:r>
            <w:r w:rsidR="00565333" w:rsidRPr="00565333">
              <w:rPr>
                <w:rFonts w:hint="eastAsia"/>
                <w:kern w:val="0"/>
              </w:rPr>
              <w:t>:</w:t>
            </w:r>
            <w:r w:rsidRPr="00565333">
              <w:rPr>
                <w:kern w:val="0"/>
              </w:rPr>
              <w:t>20</w:t>
            </w:r>
          </w:p>
        </w:tc>
        <w:tc>
          <w:tcPr>
            <w:tcW w:w="5598" w:type="dxa"/>
            <w:hideMark/>
          </w:tcPr>
          <w:p w:rsidR="001C6248" w:rsidRPr="001C6248" w:rsidRDefault="001C6248" w:rsidP="001C6248">
            <w:pPr>
              <w:widowControl/>
              <w:rPr>
                <w:rFonts w:ascii="新細明體" w:hAnsi="新細明體" w:cs="新細明體"/>
                <w:kern w:val="0"/>
              </w:rPr>
            </w:pPr>
            <w:r w:rsidRPr="001C6248">
              <w:rPr>
                <w:rFonts w:ascii="標楷體" w:eastAsia="標楷體" w:hAnsi="標楷體" w:cs="新細明體" w:hint="eastAsia"/>
                <w:kern w:val="0"/>
              </w:rPr>
              <w:t>情緒障礙學生學習策略分享及應用</w:t>
            </w:r>
          </w:p>
        </w:tc>
      </w:tr>
      <w:tr w:rsidR="001C6248" w:rsidRPr="001C6248" w:rsidTr="00565333">
        <w:trPr>
          <w:jc w:val="center"/>
        </w:trPr>
        <w:tc>
          <w:tcPr>
            <w:tcW w:w="2764" w:type="dxa"/>
            <w:vAlign w:val="center"/>
            <w:hideMark/>
          </w:tcPr>
          <w:p w:rsidR="001C6248" w:rsidRPr="00565333" w:rsidRDefault="001C6248" w:rsidP="00D71270">
            <w:pPr>
              <w:widowControl/>
              <w:jc w:val="center"/>
              <w:rPr>
                <w:rFonts w:ascii="新細明體" w:hAnsi="新細明體" w:cs="新細明體"/>
                <w:kern w:val="0"/>
              </w:rPr>
            </w:pPr>
            <w:r w:rsidRPr="00565333">
              <w:rPr>
                <w:kern w:val="0"/>
              </w:rPr>
              <w:t>16</w:t>
            </w:r>
            <w:r w:rsidR="00565333" w:rsidRPr="00565333">
              <w:rPr>
                <w:rFonts w:ascii="標楷體" w:eastAsia="標楷體" w:hAnsi="標楷體" w:cs="新細明體" w:hint="eastAsia"/>
                <w:kern w:val="0"/>
              </w:rPr>
              <w:t>:</w:t>
            </w:r>
            <w:r w:rsidR="00D71270" w:rsidRPr="00565333">
              <w:rPr>
                <w:kern w:val="0"/>
              </w:rPr>
              <w:t xml:space="preserve"> </w:t>
            </w:r>
            <w:r w:rsidR="00D71270" w:rsidRPr="00565333">
              <w:rPr>
                <w:kern w:val="0"/>
              </w:rPr>
              <w:t>2</w:t>
            </w:r>
            <w:r w:rsidR="00565333" w:rsidRPr="00565333">
              <w:rPr>
                <w:rFonts w:hint="eastAsia"/>
                <w:kern w:val="0"/>
              </w:rPr>
              <w:t>0</w:t>
            </w:r>
            <w:r w:rsidR="00D71270">
              <w:rPr>
                <w:rFonts w:hint="eastAsia"/>
                <w:kern w:val="0"/>
              </w:rPr>
              <w:t>~</w:t>
            </w:r>
          </w:p>
        </w:tc>
        <w:tc>
          <w:tcPr>
            <w:tcW w:w="5598" w:type="dxa"/>
            <w:hideMark/>
          </w:tcPr>
          <w:p w:rsidR="001C6248" w:rsidRPr="001C6248" w:rsidRDefault="001C6248" w:rsidP="00463F4B">
            <w:pPr>
              <w:widowControl/>
              <w:jc w:val="center"/>
              <w:rPr>
                <w:rFonts w:ascii="新細明體" w:hAnsi="新細明體" w:cs="新細明體"/>
                <w:kern w:val="0"/>
              </w:rPr>
            </w:pPr>
            <w:bookmarkStart w:id="0" w:name="_GoBack"/>
            <w:bookmarkEnd w:id="0"/>
            <w:r w:rsidRPr="001C6248">
              <w:rPr>
                <w:rFonts w:ascii="標楷體" w:eastAsia="標楷體" w:hAnsi="標楷體" w:cs="新細明體" w:hint="eastAsia"/>
                <w:kern w:val="0"/>
              </w:rPr>
              <w:t>賦歸、問題提問</w:t>
            </w:r>
          </w:p>
        </w:tc>
      </w:tr>
    </w:tbl>
    <w:p w:rsidR="00FF5A91" w:rsidRDefault="00FF5A91" w:rsidP="00105ABD">
      <w:pPr>
        <w:snapToGrid w:val="0"/>
        <w:spacing w:beforeLines="50" w:before="180" w:afterLines="50" w:after="180"/>
        <w:jc w:val="center"/>
        <w:rPr>
          <w:rFonts w:eastAsia="標楷體"/>
          <w:sz w:val="26"/>
          <w:szCs w:val="26"/>
        </w:rPr>
      </w:pPr>
    </w:p>
    <w:p w:rsidR="00C522E4" w:rsidRDefault="00C522E4">
      <w:pPr>
        <w:widowControl/>
        <w:rPr>
          <w:rFonts w:eastAsia="標楷體"/>
        </w:rPr>
      </w:pPr>
      <w:r>
        <w:rPr>
          <w:rFonts w:eastAsia="標楷體"/>
        </w:rPr>
        <w:br w:type="page"/>
      </w:r>
    </w:p>
    <w:p w:rsidR="009D25AA" w:rsidRPr="009D25AA" w:rsidRDefault="00C63F4B" w:rsidP="009D25AA">
      <w:pPr>
        <w:pStyle w:val="aa"/>
        <w:numPr>
          <w:ilvl w:val="0"/>
          <w:numId w:val="10"/>
        </w:numPr>
        <w:snapToGrid w:val="0"/>
        <w:spacing w:beforeLines="50" w:before="180" w:afterLines="50" w:after="180"/>
        <w:ind w:leftChars="0"/>
        <w:rPr>
          <w:rFonts w:eastAsia="標楷體"/>
        </w:rPr>
      </w:pPr>
      <w:r w:rsidRPr="009D25AA">
        <w:rPr>
          <w:rFonts w:eastAsia="標楷體"/>
          <w:b/>
        </w:rPr>
        <w:lastRenderedPageBreak/>
        <w:t>交通資訊</w:t>
      </w:r>
    </w:p>
    <w:tbl>
      <w:tblPr>
        <w:tblW w:w="5000" w:type="pct"/>
        <w:tblCellSpacing w:w="0" w:type="dxa"/>
        <w:shd w:val="clear" w:color="auto" w:fill="FDF4D1"/>
        <w:tblCellMar>
          <w:left w:w="0" w:type="dxa"/>
          <w:right w:w="0" w:type="dxa"/>
        </w:tblCellMar>
        <w:tblLook w:val="04A0" w:firstRow="1" w:lastRow="0" w:firstColumn="1" w:lastColumn="0" w:noHBand="0" w:noVBand="1"/>
      </w:tblPr>
      <w:tblGrid>
        <w:gridCol w:w="9638"/>
      </w:tblGrid>
      <w:tr w:rsidR="009D25AA" w:rsidTr="00BE6CFA">
        <w:trPr>
          <w:tblCellSpacing w:w="0" w:type="dxa"/>
        </w:trPr>
        <w:tc>
          <w:tcPr>
            <w:tcW w:w="0" w:type="auto"/>
            <w:shd w:val="clear" w:color="auto" w:fill="FDF4D1"/>
            <w:hideMark/>
          </w:tcPr>
          <w:p w:rsidR="009D25AA" w:rsidRDefault="009D25AA" w:rsidP="00BE6CFA">
            <w:pPr>
              <w:pStyle w:val="Web"/>
              <w:spacing w:before="0" w:beforeAutospacing="0" w:after="0" w:afterAutospacing="0"/>
              <w:ind w:rightChars="176" w:right="422" w:hanging="514"/>
              <w:jc w:val="center"/>
              <w:rPr>
                <w:rFonts w:ascii="Verdana" w:hAnsi="Verdana"/>
                <w:color w:val="000000"/>
                <w:sz w:val="23"/>
                <w:szCs w:val="23"/>
              </w:rPr>
            </w:pPr>
            <w:r>
              <w:rPr>
                <w:rFonts w:ascii="細明體" w:eastAsia="細明體" w:hAnsi="細明體"/>
                <w:color w:val="505050"/>
                <w:sz w:val="20"/>
                <w:szCs w:val="20"/>
              </w:rPr>
              <w:t>臺北市立大學地址：</w:t>
            </w:r>
            <w:r>
              <w:rPr>
                <w:rFonts w:ascii="Times New Roman" w:eastAsia="細明體" w:hAnsi="Times New Roman" w:cs="Times New Roman"/>
                <w:color w:val="505050"/>
                <w:sz w:val="20"/>
                <w:szCs w:val="20"/>
              </w:rPr>
              <w:t>10048</w:t>
            </w:r>
            <w:r>
              <w:rPr>
                <w:rFonts w:ascii="細明體" w:eastAsia="細明體" w:hAnsi="細明體"/>
                <w:color w:val="505050"/>
                <w:sz w:val="20"/>
                <w:szCs w:val="20"/>
              </w:rPr>
              <w:t>臺北市中正區愛國西路</w:t>
            </w:r>
            <w:r>
              <w:rPr>
                <w:rFonts w:ascii="Times New Roman" w:eastAsia="細明體" w:hAnsi="Times New Roman" w:cs="Times New Roman"/>
                <w:color w:val="505050"/>
                <w:sz w:val="20"/>
                <w:szCs w:val="20"/>
              </w:rPr>
              <w:t>1</w:t>
            </w:r>
            <w:r>
              <w:rPr>
                <w:rFonts w:ascii="細明體" w:eastAsia="細明體" w:hAnsi="細明體"/>
                <w:color w:val="505050"/>
                <w:sz w:val="20"/>
                <w:szCs w:val="20"/>
              </w:rPr>
              <w:t>號</w:t>
            </w:r>
          </w:p>
        </w:tc>
      </w:tr>
      <w:tr w:rsidR="009D25AA" w:rsidTr="00BE6CFA">
        <w:trPr>
          <w:tblCellSpacing w:w="0" w:type="dxa"/>
        </w:trPr>
        <w:tc>
          <w:tcPr>
            <w:tcW w:w="0" w:type="auto"/>
            <w:shd w:val="clear" w:color="auto" w:fill="FDF4D1"/>
            <w:hideMark/>
          </w:tcPr>
          <w:tbl>
            <w:tblPr>
              <w:tblW w:w="4775" w:type="pct"/>
              <w:jc w:val="center"/>
              <w:tblCellSpacing w:w="0" w:type="dxa"/>
              <w:tblCellMar>
                <w:left w:w="0" w:type="dxa"/>
                <w:right w:w="0" w:type="dxa"/>
              </w:tblCellMar>
              <w:tblLook w:val="04A0" w:firstRow="1" w:lastRow="0" w:firstColumn="1" w:lastColumn="0" w:noHBand="0" w:noVBand="1"/>
            </w:tblPr>
            <w:tblGrid>
              <w:gridCol w:w="9204"/>
            </w:tblGrid>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r>
                    <w:rPr>
                      <w:noProof/>
                    </w:rPr>
                    <w:drawing>
                      <wp:inline distT="0" distB="0" distL="0" distR="0" wp14:anchorId="49A8E241" wp14:editId="6EFCC3E2">
                        <wp:extent cx="3029585" cy="2178685"/>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2178685"/>
                                </a:xfrm>
                                <a:prstGeom prst="rect">
                                  <a:avLst/>
                                </a:prstGeom>
                                <a:noFill/>
                                <a:ln>
                                  <a:noFill/>
                                </a:ln>
                              </pic:spPr>
                            </pic:pic>
                          </a:graphicData>
                        </a:graphic>
                      </wp:inline>
                    </w:drawing>
                  </w:r>
                </w:p>
              </w:tc>
            </w:tr>
            <w:tr w:rsidR="009D25AA" w:rsidRPr="00FB6A69" w:rsidTr="00BE6CFA">
              <w:trPr>
                <w:tblCellSpacing w:w="0" w:type="dxa"/>
                <w:jc w:val="center"/>
              </w:trPr>
              <w:tc>
                <w:tcPr>
                  <w:tcW w:w="5000" w:type="pct"/>
                  <w:hideMark/>
                </w:tcPr>
                <w:p w:rsidR="009D25AA" w:rsidRDefault="009D25AA" w:rsidP="00BE6CFA">
                  <w:pPr>
                    <w:pStyle w:val="Web"/>
                    <w:shd w:val="clear" w:color="auto" w:fill="FFFFFF"/>
                    <w:spacing w:after="0" w:afterAutospacing="0" w:line="330" w:lineRule="atLeast"/>
                    <w:ind w:rightChars="176" w:right="422"/>
                    <w:rPr>
                      <w:rFonts w:ascii="Arial" w:hAnsi="Arial" w:cs="Arial"/>
                      <w:color w:val="000000"/>
                    </w:rPr>
                  </w:pPr>
                  <w:r>
                    <w:rPr>
                      <w:rFonts w:ascii="Arial" w:hAnsi="Arial" w:cs="Arial" w:hint="eastAsia"/>
                      <w:color w:val="2B2B2B"/>
                    </w:rPr>
                    <w:t>捷運站：</w:t>
                  </w:r>
                  <w:r w:rsidRPr="00597B19">
                    <w:rPr>
                      <w:rFonts w:ascii="Arial" w:hAnsi="Arial" w:cs="Arial"/>
                      <w:color w:val="2B2B2B"/>
                    </w:rPr>
                    <w:t>中正紀念堂站</w:t>
                  </w:r>
                  <w:r w:rsidRPr="00597B19">
                    <w:rPr>
                      <w:rFonts w:ascii="Arial" w:hAnsi="Arial" w:cs="Arial"/>
                      <w:color w:val="2B2B2B"/>
                    </w:rPr>
                    <w:t>7</w:t>
                  </w:r>
                  <w:r w:rsidRPr="00597B19">
                    <w:rPr>
                      <w:rFonts w:ascii="Arial" w:hAnsi="Arial" w:cs="Arial"/>
                      <w:color w:val="2B2B2B"/>
                    </w:rPr>
                    <w:t>號出口</w:t>
                  </w:r>
                  <w:r w:rsidRPr="00597B19">
                    <w:rPr>
                      <w:rFonts w:ascii="Arial" w:hAnsi="Arial" w:cs="Arial" w:hint="eastAsia"/>
                      <w:color w:val="2B2B2B"/>
                    </w:rPr>
                    <w:t xml:space="preserve"> / </w:t>
                  </w:r>
                  <w:r w:rsidRPr="00597B19">
                    <w:rPr>
                      <w:rFonts w:ascii="Arial" w:hAnsi="Arial" w:cs="Arial" w:hint="eastAsia"/>
                      <w:color w:val="2B2B2B"/>
                    </w:rPr>
                    <w:t>小南門站</w:t>
                  </w:r>
                  <w:r w:rsidRPr="00597B19">
                    <w:rPr>
                      <w:rFonts w:ascii="Arial" w:hAnsi="Arial" w:cs="Arial" w:hint="eastAsia"/>
                      <w:color w:val="2B2B2B"/>
                    </w:rPr>
                    <w:t>4</w:t>
                  </w:r>
                  <w:r w:rsidRPr="00597B19">
                    <w:rPr>
                      <w:rFonts w:ascii="Arial" w:hAnsi="Arial" w:cs="Arial" w:hint="eastAsia"/>
                      <w:color w:val="2B2B2B"/>
                    </w:rPr>
                    <w:t>號出口</w:t>
                  </w:r>
                  <w:r w:rsidRPr="00597B19">
                    <w:rPr>
                      <w:rFonts w:ascii="Arial" w:hAnsi="Arial" w:cs="Arial"/>
                      <w:color w:val="2B2B2B"/>
                    </w:rPr>
                    <w:br/>
                  </w:r>
                  <w:r w:rsidRPr="00597B19">
                    <w:rPr>
                      <w:rFonts w:ascii="Arial" w:hAnsi="Arial" w:cs="Arial"/>
                      <w:color w:val="2B2B2B"/>
                    </w:rPr>
                    <w:t>公車站</w:t>
                  </w:r>
                  <w:r w:rsidRPr="00597B19">
                    <w:rPr>
                      <w:rFonts w:ascii="Arial" w:hAnsi="Arial" w:cs="Arial"/>
                      <w:color w:val="2B2B2B"/>
                    </w:rPr>
                    <w:t xml:space="preserve"> 1</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臺北市立大學站</w:t>
                  </w:r>
                  <w:r w:rsidRPr="00597B19">
                    <w:rPr>
                      <w:rFonts w:ascii="Arial" w:hAnsi="Arial" w:cs="Arial"/>
                      <w:color w:val="000000"/>
                    </w:rPr>
                    <w:t>)  252</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2</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一女中站</w:t>
                  </w:r>
                  <w:r w:rsidRPr="00597B19">
                    <w:rPr>
                      <w:rFonts w:ascii="Arial" w:hAnsi="Arial" w:cs="Arial"/>
                      <w:color w:val="000000"/>
                    </w:rPr>
                    <w:t xml:space="preserve">)    </w:t>
                  </w:r>
                </w:p>
                <w:p w:rsidR="009D25AA" w:rsidRPr="00597B19" w:rsidRDefault="009D25AA" w:rsidP="00BE6CFA">
                  <w:pPr>
                    <w:pStyle w:val="Web"/>
                    <w:shd w:val="clear" w:color="auto" w:fill="FFFFFF"/>
                    <w:spacing w:after="0" w:afterAutospacing="0" w:line="330" w:lineRule="atLeast"/>
                    <w:ind w:rightChars="176" w:right="422"/>
                    <w:rPr>
                      <w:rFonts w:ascii="Arial" w:hAnsi="Arial" w:cs="Arial"/>
                      <w:color w:val="2B2B2B"/>
                    </w:rPr>
                  </w:pPr>
                  <w:r>
                    <w:rPr>
                      <w:rFonts w:ascii="Arial" w:hAnsi="Arial" w:cs="Arial" w:hint="eastAsia"/>
                      <w:color w:val="000000"/>
                    </w:rPr>
                    <w:t xml:space="preserve">       </w:t>
                  </w:r>
                  <w:r w:rsidRPr="00597B19">
                    <w:rPr>
                      <w:rFonts w:ascii="Arial" w:hAnsi="Arial" w:cs="Arial"/>
                      <w:color w:val="000000"/>
                    </w:rPr>
                    <w:t>2-1</w:t>
                  </w:r>
                  <w:r w:rsidRPr="00597B19">
                    <w:rPr>
                      <w:rFonts w:ascii="Arial" w:hAnsi="Arial" w:cs="Arial"/>
                      <w:color w:val="000000"/>
                    </w:rPr>
                    <w:t xml:space="preserve">　</w:t>
                  </w:r>
                  <w:r w:rsidRPr="00597B19">
                    <w:rPr>
                      <w:rFonts w:ascii="Arial" w:hAnsi="Arial" w:cs="Arial"/>
                      <w:color w:val="000000"/>
                    </w:rPr>
                    <w:t>262</w:t>
                  </w:r>
                  <w:r w:rsidRPr="00597B19">
                    <w:rPr>
                      <w:rFonts w:ascii="Arial" w:hAnsi="Arial" w:cs="Arial"/>
                      <w:color w:val="000000"/>
                    </w:rPr>
                    <w:t>、</w:t>
                  </w:r>
                  <w:r w:rsidRPr="00597B19">
                    <w:rPr>
                      <w:rFonts w:ascii="Arial" w:hAnsi="Arial" w:cs="Arial"/>
                      <w:color w:val="000000"/>
                    </w:rPr>
                    <w:t>3</w:t>
                  </w:r>
                  <w:r w:rsidRPr="00597B19">
                    <w:rPr>
                      <w:rFonts w:ascii="Arial" w:hAnsi="Arial" w:cs="Arial"/>
                      <w:color w:val="000000"/>
                    </w:rPr>
                    <w:t>、</w:t>
                  </w:r>
                  <w:r w:rsidRPr="00597B19">
                    <w:rPr>
                      <w:rFonts w:ascii="Arial" w:hAnsi="Arial" w:cs="Arial"/>
                      <w:color w:val="000000"/>
                    </w:rPr>
                    <w:t>0</w:t>
                  </w:r>
                  <w:r w:rsidRPr="00597B19">
                    <w:rPr>
                      <w:rFonts w:ascii="Arial" w:hAnsi="Arial" w:cs="Arial"/>
                      <w:color w:val="000000"/>
                    </w:rPr>
                    <w:t>東</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2-2</w:t>
                  </w:r>
                  <w:r w:rsidRPr="00597B19">
                    <w:rPr>
                      <w:rFonts w:ascii="Arial" w:hAnsi="Arial" w:cs="Arial"/>
                      <w:color w:val="000000"/>
                    </w:rPr>
                    <w:t xml:space="preserve">　臺北客運、</w:t>
                  </w:r>
                  <w:r w:rsidRPr="00597B19">
                    <w:rPr>
                      <w:rFonts w:ascii="Arial" w:hAnsi="Arial" w:cs="Arial"/>
                      <w:color w:val="000000"/>
                    </w:rPr>
                    <w:t>15</w:t>
                  </w:r>
                  <w:r w:rsidRPr="00597B19">
                    <w:rPr>
                      <w:rFonts w:ascii="Arial" w:hAnsi="Arial" w:cs="Arial"/>
                      <w:color w:val="000000"/>
                    </w:rPr>
                    <w:t>路樹林、指南</w:t>
                  </w:r>
                  <w:r w:rsidRPr="00597B19">
                    <w:rPr>
                      <w:rFonts w:ascii="Arial" w:hAnsi="Arial" w:cs="Arial"/>
                      <w:color w:val="000000"/>
                    </w:rPr>
                    <w:t>3</w:t>
                  </w:r>
                  <w:r w:rsidRPr="00597B19">
                    <w:rPr>
                      <w:rFonts w:ascii="Arial" w:hAnsi="Arial" w:cs="Arial"/>
                      <w:color w:val="000000"/>
                    </w:rPr>
                    <w:t>、聯營</w:t>
                  </w:r>
                  <w:r w:rsidRPr="00597B19">
                    <w:rPr>
                      <w:rFonts w:ascii="Arial" w:hAnsi="Arial" w:cs="Arial"/>
                      <w:color w:val="000000"/>
                    </w:rPr>
                    <w:t>270</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2-3</w:t>
                  </w:r>
                  <w:r w:rsidRPr="00597B19">
                    <w:rPr>
                      <w:rFonts w:ascii="Arial" w:hAnsi="Arial" w:cs="Arial"/>
                      <w:color w:val="000000"/>
                    </w:rPr>
                    <w:t xml:space="preserve">　聯營</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3</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市立大學附小站</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Pr>
                      <w:rFonts w:ascii="Arial" w:hAnsi="Arial" w:cs="Arial" w:hint="eastAsia"/>
                      <w:color w:val="000000"/>
                    </w:rPr>
                    <w:br/>
                    <w:t xml:space="preserve">          </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5</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p>
              </w:tc>
            </w:tr>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p>
              </w:tc>
            </w:tr>
            <w:tr w:rsidR="009D25AA" w:rsidTr="00BE6CFA">
              <w:trPr>
                <w:tblCellSpacing w:w="0" w:type="dxa"/>
                <w:jc w:val="center"/>
              </w:trPr>
              <w:tc>
                <w:tcPr>
                  <w:tcW w:w="5000" w:type="pct"/>
                  <w:hideMark/>
                </w:tcPr>
                <w:p w:rsidR="009D25AA" w:rsidRPr="00FB6A69" w:rsidRDefault="009D25AA" w:rsidP="00BE6CFA">
                  <w:pPr>
                    <w:pStyle w:val="Web"/>
                    <w:spacing w:before="0" w:beforeAutospacing="0" w:after="150" w:afterAutospacing="0"/>
                    <w:ind w:rightChars="176" w:right="422" w:hanging="514"/>
                    <w:jc w:val="center"/>
                    <w:rPr>
                      <w:b/>
                      <w:bCs/>
                    </w:rPr>
                  </w:pPr>
                  <w:r>
                    <w:rPr>
                      <w:b/>
                      <w:bCs/>
                      <w:noProof/>
                    </w:rPr>
                    <w:drawing>
                      <wp:inline distT="0" distB="0" distL="0" distR="0" wp14:anchorId="71F3A0FF" wp14:editId="2A74460F">
                        <wp:extent cx="3100705" cy="2917825"/>
                        <wp:effectExtent l="0" t="0" r="4445" b="0"/>
                        <wp:docPr id="3" name="圖片 3" descr="1064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683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705" cy="2917825"/>
                                </a:xfrm>
                                <a:prstGeom prst="rect">
                                  <a:avLst/>
                                </a:prstGeom>
                                <a:noFill/>
                                <a:ln>
                                  <a:noFill/>
                                </a:ln>
                              </pic:spPr>
                            </pic:pic>
                          </a:graphicData>
                        </a:graphic>
                      </wp:inline>
                    </w:drawing>
                  </w:r>
                </w:p>
              </w:tc>
            </w:tr>
          </w:tbl>
          <w:p w:rsidR="009D25AA" w:rsidRDefault="009D25AA" w:rsidP="00BE6CFA">
            <w:pPr>
              <w:ind w:rightChars="176" w:right="422" w:hanging="514"/>
              <w:jc w:val="center"/>
              <w:rPr>
                <w:rFonts w:ascii="Verdana" w:hAnsi="Verdana" w:cs="新細明體"/>
                <w:color w:val="000000"/>
                <w:sz w:val="23"/>
                <w:szCs w:val="23"/>
              </w:rPr>
            </w:pPr>
          </w:p>
        </w:tc>
      </w:tr>
    </w:tbl>
    <w:p w:rsidR="009D25AA" w:rsidRPr="00BB483A" w:rsidRDefault="009D25AA" w:rsidP="00BB483A">
      <w:pPr>
        <w:jc w:val="center"/>
        <w:rPr>
          <w:rFonts w:eastAsia="標楷體"/>
        </w:rPr>
      </w:pPr>
    </w:p>
    <w:sectPr w:rsidR="009D25AA" w:rsidRPr="00BB483A" w:rsidSect="00D93E4A">
      <w:pgSz w:w="11906" w:h="16838"/>
      <w:pgMar w:top="1134"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E3" w:rsidRDefault="004452E3" w:rsidP="000520C4">
      <w:r>
        <w:separator/>
      </w:r>
    </w:p>
  </w:endnote>
  <w:endnote w:type="continuationSeparator" w:id="0">
    <w:p w:rsidR="004452E3" w:rsidRDefault="004452E3" w:rsidP="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E3" w:rsidRDefault="004452E3" w:rsidP="000520C4">
      <w:r>
        <w:separator/>
      </w:r>
    </w:p>
  </w:footnote>
  <w:footnote w:type="continuationSeparator" w:id="0">
    <w:p w:rsidR="004452E3" w:rsidRDefault="004452E3" w:rsidP="00052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3A"/>
    <w:multiLevelType w:val="hybridMultilevel"/>
    <w:tmpl w:val="46E64E5A"/>
    <w:lvl w:ilvl="0" w:tplc="9B7C76D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70E41DF"/>
    <w:multiLevelType w:val="hybridMultilevel"/>
    <w:tmpl w:val="A47C96D6"/>
    <w:lvl w:ilvl="0" w:tplc="136450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B457D"/>
    <w:multiLevelType w:val="hybridMultilevel"/>
    <w:tmpl w:val="C73CCF9E"/>
    <w:lvl w:ilvl="0" w:tplc="7456950C">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C10B8"/>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15:restartNumberingAfterBreak="0">
    <w:nsid w:val="14A6460D"/>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2A442DE0"/>
    <w:multiLevelType w:val="hybridMultilevel"/>
    <w:tmpl w:val="618A86C2"/>
    <w:lvl w:ilvl="0" w:tplc="59907B9E">
      <w:start w:val="1"/>
      <w:numFmt w:val="taiwaneseCountingThousand"/>
      <w:lvlText w:val="%1、"/>
      <w:lvlJc w:val="left"/>
      <w:pPr>
        <w:tabs>
          <w:tab w:val="num" w:pos="480"/>
        </w:tabs>
        <w:ind w:left="480" w:hanging="480"/>
      </w:pPr>
      <w:rPr>
        <w:rFonts w:hint="default"/>
        <w:b/>
      </w:rPr>
    </w:lvl>
    <w:lvl w:ilvl="1" w:tplc="1DA6B030">
      <w:start w:val="1"/>
      <w:numFmt w:val="ideographDigital"/>
      <w:lvlText w:val="(%2)"/>
      <w:lvlJc w:val="left"/>
      <w:pPr>
        <w:tabs>
          <w:tab w:val="num" w:pos="960"/>
        </w:tabs>
        <w:ind w:left="960" w:hanging="480"/>
      </w:pPr>
      <w:rPr>
        <w:rFonts w:hint="eastAsia"/>
      </w:rPr>
    </w:lvl>
    <w:lvl w:ilvl="2" w:tplc="1DA6B030">
      <w:start w:val="1"/>
      <w:numFmt w:val="ideographDigital"/>
      <w:lvlText w:val="(%3)"/>
      <w:lvlJc w:val="left"/>
      <w:pPr>
        <w:tabs>
          <w:tab w:val="num" w:pos="960"/>
        </w:tabs>
        <w:ind w:left="96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031BCC"/>
    <w:multiLevelType w:val="hybridMultilevel"/>
    <w:tmpl w:val="89027D0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9D4BD9"/>
    <w:multiLevelType w:val="hybridMultilevel"/>
    <w:tmpl w:val="08B2067C"/>
    <w:lvl w:ilvl="0" w:tplc="0F70834C">
      <w:start w:val="1"/>
      <w:numFmt w:val="taiwaneseCountingThousand"/>
      <w:lvlText w:val="%1、"/>
      <w:lvlJc w:val="left"/>
      <w:pPr>
        <w:ind w:left="6266" w:hanging="170"/>
      </w:pPr>
      <w:rPr>
        <w:rFonts w:hint="eastAsia"/>
        <w:lang w:val="en-US"/>
      </w:rPr>
    </w:lvl>
    <w:lvl w:ilvl="1" w:tplc="04090019">
      <w:start w:val="1"/>
      <w:numFmt w:val="ideographTraditional"/>
      <w:lvlText w:val="%2、"/>
      <w:lvlJc w:val="left"/>
      <w:pPr>
        <w:ind w:left="6415" w:hanging="480"/>
      </w:pPr>
    </w:lvl>
    <w:lvl w:ilvl="2" w:tplc="0409001B" w:tentative="1">
      <w:start w:val="1"/>
      <w:numFmt w:val="lowerRoman"/>
      <w:lvlText w:val="%3."/>
      <w:lvlJc w:val="right"/>
      <w:pPr>
        <w:ind w:left="6895" w:hanging="480"/>
      </w:pPr>
    </w:lvl>
    <w:lvl w:ilvl="3" w:tplc="0409000F" w:tentative="1">
      <w:start w:val="1"/>
      <w:numFmt w:val="decimal"/>
      <w:lvlText w:val="%4."/>
      <w:lvlJc w:val="left"/>
      <w:pPr>
        <w:ind w:left="7375" w:hanging="480"/>
      </w:pPr>
    </w:lvl>
    <w:lvl w:ilvl="4" w:tplc="04090019" w:tentative="1">
      <w:start w:val="1"/>
      <w:numFmt w:val="ideographTraditional"/>
      <w:lvlText w:val="%5、"/>
      <w:lvlJc w:val="left"/>
      <w:pPr>
        <w:ind w:left="7855" w:hanging="480"/>
      </w:pPr>
    </w:lvl>
    <w:lvl w:ilvl="5" w:tplc="0409001B" w:tentative="1">
      <w:start w:val="1"/>
      <w:numFmt w:val="lowerRoman"/>
      <w:lvlText w:val="%6."/>
      <w:lvlJc w:val="right"/>
      <w:pPr>
        <w:ind w:left="8335" w:hanging="480"/>
      </w:pPr>
    </w:lvl>
    <w:lvl w:ilvl="6" w:tplc="0409000F" w:tentative="1">
      <w:start w:val="1"/>
      <w:numFmt w:val="decimal"/>
      <w:lvlText w:val="%7."/>
      <w:lvlJc w:val="left"/>
      <w:pPr>
        <w:ind w:left="8815" w:hanging="480"/>
      </w:pPr>
    </w:lvl>
    <w:lvl w:ilvl="7" w:tplc="04090019" w:tentative="1">
      <w:start w:val="1"/>
      <w:numFmt w:val="ideographTraditional"/>
      <w:lvlText w:val="%8、"/>
      <w:lvlJc w:val="left"/>
      <w:pPr>
        <w:ind w:left="9295" w:hanging="480"/>
      </w:pPr>
    </w:lvl>
    <w:lvl w:ilvl="8" w:tplc="0409001B" w:tentative="1">
      <w:start w:val="1"/>
      <w:numFmt w:val="lowerRoman"/>
      <w:lvlText w:val="%9."/>
      <w:lvlJc w:val="right"/>
      <w:pPr>
        <w:ind w:left="9775" w:hanging="480"/>
      </w:pPr>
    </w:lvl>
  </w:abstractNum>
  <w:abstractNum w:abstractNumId="8" w15:restartNumberingAfterBreak="0">
    <w:nsid w:val="3B706B13"/>
    <w:multiLevelType w:val="hybridMultilevel"/>
    <w:tmpl w:val="272C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9F69F4"/>
    <w:multiLevelType w:val="hybridMultilevel"/>
    <w:tmpl w:val="E252E582"/>
    <w:lvl w:ilvl="0" w:tplc="4D7E31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912D96"/>
    <w:multiLevelType w:val="hybridMultilevel"/>
    <w:tmpl w:val="4282F65C"/>
    <w:lvl w:ilvl="0" w:tplc="8D7E8A0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4F13452B"/>
    <w:multiLevelType w:val="hybridMultilevel"/>
    <w:tmpl w:val="0C52EBB0"/>
    <w:lvl w:ilvl="0" w:tplc="860E37BA">
      <w:start w:val="6"/>
      <w:numFmt w:val="ideographLegalTraditional"/>
      <w:lvlText w:val="%1、"/>
      <w:lvlJc w:val="left"/>
      <w:pPr>
        <w:ind w:left="510" w:hanging="510"/>
      </w:pPr>
      <w:rPr>
        <w:rFonts w:asci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FD22BB"/>
    <w:multiLevelType w:val="hybridMultilevel"/>
    <w:tmpl w:val="11E02B0C"/>
    <w:lvl w:ilvl="0" w:tplc="1DA6B030">
      <w:start w:val="1"/>
      <w:numFmt w:val="ideographDigit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FF3C87"/>
    <w:multiLevelType w:val="hybridMultilevel"/>
    <w:tmpl w:val="9438C42A"/>
    <w:lvl w:ilvl="0" w:tplc="5E6E14B4">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4" w15:restartNumberingAfterBreak="0">
    <w:nsid w:val="6224545F"/>
    <w:multiLevelType w:val="hybridMultilevel"/>
    <w:tmpl w:val="734A3C9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CB3B42"/>
    <w:multiLevelType w:val="hybridMultilevel"/>
    <w:tmpl w:val="6D6E84B0"/>
    <w:lvl w:ilvl="0" w:tplc="F4F05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C07FA8"/>
    <w:multiLevelType w:val="hybridMultilevel"/>
    <w:tmpl w:val="68ACEA50"/>
    <w:lvl w:ilvl="0" w:tplc="3BF0C48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3"/>
  </w:num>
  <w:num w:numId="3">
    <w:abstractNumId w:val="16"/>
  </w:num>
  <w:num w:numId="4">
    <w:abstractNumId w:val="9"/>
  </w:num>
  <w:num w:numId="5">
    <w:abstractNumId w:val="2"/>
  </w:num>
  <w:num w:numId="6">
    <w:abstractNumId w:val="6"/>
  </w:num>
  <w:num w:numId="7">
    <w:abstractNumId w:val="14"/>
  </w:num>
  <w:num w:numId="8">
    <w:abstractNumId w:val="15"/>
  </w:num>
  <w:num w:numId="9">
    <w:abstractNumId w:val="5"/>
  </w:num>
  <w:num w:numId="10">
    <w:abstractNumId w:val="11"/>
  </w:num>
  <w:num w:numId="11">
    <w:abstractNumId w:val="0"/>
  </w:num>
  <w:num w:numId="12">
    <w:abstractNumId w:val="3"/>
  </w:num>
  <w:num w:numId="13">
    <w:abstractNumId w:val="4"/>
  </w:num>
  <w:num w:numId="14">
    <w:abstractNumId w:val="8"/>
  </w:num>
  <w:num w:numId="15">
    <w:abstractNumId w:val="7"/>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5"/>
    <w:rsid w:val="000018D4"/>
    <w:rsid w:val="000050F4"/>
    <w:rsid w:val="0001263F"/>
    <w:rsid w:val="00013452"/>
    <w:rsid w:val="00021919"/>
    <w:rsid w:val="00024B96"/>
    <w:rsid w:val="00026374"/>
    <w:rsid w:val="00030D9E"/>
    <w:rsid w:val="00032D1E"/>
    <w:rsid w:val="00033F21"/>
    <w:rsid w:val="00045624"/>
    <w:rsid w:val="000466FE"/>
    <w:rsid w:val="000520C4"/>
    <w:rsid w:val="00052CA0"/>
    <w:rsid w:val="00053DED"/>
    <w:rsid w:val="00055C4C"/>
    <w:rsid w:val="000616A3"/>
    <w:rsid w:val="00064A83"/>
    <w:rsid w:val="00065DFE"/>
    <w:rsid w:val="00066CFF"/>
    <w:rsid w:val="00067209"/>
    <w:rsid w:val="0008479A"/>
    <w:rsid w:val="00086F67"/>
    <w:rsid w:val="00091158"/>
    <w:rsid w:val="00093DB3"/>
    <w:rsid w:val="000952DC"/>
    <w:rsid w:val="000A1F1C"/>
    <w:rsid w:val="000A4415"/>
    <w:rsid w:val="000A4874"/>
    <w:rsid w:val="000A585C"/>
    <w:rsid w:val="000A5F37"/>
    <w:rsid w:val="000B54A9"/>
    <w:rsid w:val="000B740B"/>
    <w:rsid w:val="000D7CAE"/>
    <w:rsid w:val="000E0093"/>
    <w:rsid w:val="000E42BC"/>
    <w:rsid w:val="000E4B9A"/>
    <w:rsid w:val="000F5E80"/>
    <w:rsid w:val="00105ABD"/>
    <w:rsid w:val="001102F7"/>
    <w:rsid w:val="001104ED"/>
    <w:rsid w:val="00116416"/>
    <w:rsid w:val="00116FB2"/>
    <w:rsid w:val="00124289"/>
    <w:rsid w:val="00133675"/>
    <w:rsid w:val="0013725C"/>
    <w:rsid w:val="00140D19"/>
    <w:rsid w:val="00142EF8"/>
    <w:rsid w:val="00143CFE"/>
    <w:rsid w:val="001477A7"/>
    <w:rsid w:val="0015407D"/>
    <w:rsid w:val="0015540B"/>
    <w:rsid w:val="001603D9"/>
    <w:rsid w:val="00160D55"/>
    <w:rsid w:val="00161517"/>
    <w:rsid w:val="00162D53"/>
    <w:rsid w:val="0017081B"/>
    <w:rsid w:val="001747F1"/>
    <w:rsid w:val="00181569"/>
    <w:rsid w:val="001832FC"/>
    <w:rsid w:val="00185012"/>
    <w:rsid w:val="00192C8A"/>
    <w:rsid w:val="00196B50"/>
    <w:rsid w:val="001A0078"/>
    <w:rsid w:val="001A1452"/>
    <w:rsid w:val="001A3C80"/>
    <w:rsid w:val="001A7C21"/>
    <w:rsid w:val="001A7C2A"/>
    <w:rsid w:val="001B083F"/>
    <w:rsid w:val="001B517B"/>
    <w:rsid w:val="001C5EF3"/>
    <w:rsid w:val="001C6248"/>
    <w:rsid w:val="001C7077"/>
    <w:rsid w:val="001D041A"/>
    <w:rsid w:val="001D77CE"/>
    <w:rsid w:val="001D7F79"/>
    <w:rsid w:val="001E3E3B"/>
    <w:rsid w:val="001E751C"/>
    <w:rsid w:val="001E7E7B"/>
    <w:rsid w:val="001F2504"/>
    <w:rsid w:val="001F2AB4"/>
    <w:rsid w:val="001F7AB2"/>
    <w:rsid w:val="00205F90"/>
    <w:rsid w:val="00221F9B"/>
    <w:rsid w:val="002235FB"/>
    <w:rsid w:val="00231CCE"/>
    <w:rsid w:val="00234897"/>
    <w:rsid w:val="00245DCC"/>
    <w:rsid w:val="00250CDA"/>
    <w:rsid w:val="0025409A"/>
    <w:rsid w:val="002546B2"/>
    <w:rsid w:val="00255736"/>
    <w:rsid w:val="00256BD7"/>
    <w:rsid w:val="00257966"/>
    <w:rsid w:val="0026136C"/>
    <w:rsid w:val="00262782"/>
    <w:rsid w:val="00265DB7"/>
    <w:rsid w:val="00270614"/>
    <w:rsid w:val="00270BBC"/>
    <w:rsid w:val="00285501"/>
    <w:rsid w:val="002905D3"/>
    <w:rsid w:val="00297324"/>
    <w:rsid w:val="002A0422"/>
    <w:rsid w:val="002A7861"/>
    <w:rsid w:val="002B0124"/>
    <w:rsid w:val="002B1969"/>
    <w:rsid w:val="002B3541"/>
    <w:rsid w:val="002C3D23"/>
    <w:rsid w:val="002C5ADB"/>
    <w:rsid w:val="002C7B7C"/>
    <w:rsid w:val="002D56C8"/>
    <w:rsid w:val="002D7C4A"/>
    <w:rsid w:val="002E167C"/>
    <w:rsid w:val="002E4537"/>
    <w:rsid w:val="002F1DE7"/>
    <w:rsid w:val="00303087"/>
    <w:rsid w:val="00305D4B"/>
    <w:rsid w:val="003129F6"/>
    <w:rsid w:val="00313406"/>
    <w:rsid w:val="00315F42"/>
    <w:rsid w:val="0031681A"/>
    <w:rsid w:val="00322388"/>
    <w:rsid w:val="0032554D"/>
    <w:rsid w:val="003305C7"/>
    <w:rsid w:val="00330C90"/>
    <w:rsid w:val="003329FF"/>
    <w:rsid w:val="003358D1"/>
    <w:rsid w:val="00336394"/>
    <w:rsid w:val="0033647B"/>
    <w:rsid w:val="00341550"/>
    <w:rsid w:val="00341BB4"/>
    <w:rsid w:val="0034683A"/>
    <w:rsid w:val="00347BC4"/>
    <w:rsid w:val="00357E85"/>
    <w:rsid w:val="0036005F"/>
    <w:rsid w:val="00364219"/>
    <w:rsid w:val="00380D4D"/>
    <w:rsid w:val="003818C1"/>
    <w:rsid w:val="0038359C"/>
    <w:rsid w:val="0039226F"/>
    <w:rsid w:val="003A0395"/>
    <w:rsid w:val="003A153C"/>
    <w:rsid w:val="003A3B33"/>
    <w:rsid w:val="003A45E2"/>
    <w:rsid w:val="003B3462"/>
    <w:rsid w:val="003C0FE3"/>
    <w:rsid w:val="003C148E"/>
    <w:rsid w:val="003C17D8"/>
    <w:rsid w:val="003C1F9A"/>
    <w:rsid w:val="003C3859"/>
    <w:rsid w:val="003C4F42"/>
    <w:rsid w:val="003C6343"/>
    <w:rsid w:val="003D3346"/>
    <w:rsid w:val="003D3A36"/>
    <w:rsid w:val="003D5357"/>
    <w:rsid w:val="003D6835"/>
    <w:rsid w:val="003E06F7"/>
    <w:rsid w:val="003E0C1C"/>
    <w:rsid w:val="003E6AC1"/>
    <w:rsid w:val="003E7A69"/>
    <w:rsid w:val="003F0EEA"/>
    <w:rsid w:val="0040205E"/>
    <w:rsid w:val="00413A9C"/>
    <w:rsid w:val="00417CC3"/>
    <w:rsid w:val="0042045F"/>
    <w:rsid w:val="004219D8"/>
    <w:rsid w:val="004221CA"/>
    <w:rsid w:val="00422B21"/>
    <w:rsid w:val="00431F2B"/>
    <w:rsid w:val="0043687F"/>
    <w:rsid w:val="00443596"/>
    <w:rsid w:val="004452E3"/>
    <w:rsid w:val="00454D86"/>
    <w:rsid w:val="004602B5"/>
    <w:rsid w:val="00461ACB"/>
    <w:rsid w:val="00463E1C"/>
    <w:rsid w:val="00463F4B"/>
    <w:rsid w:val="00472335"/>
    <w:rsid w:val="0047319D"/>
    <w:rsid w:val="00476EB7"/>
    <w:rsid w:val="00477964"/>
    <w:rsid w:val="00481407"/>
    <w:rsid w:val="004819A8"/>
    <w:rsid w:val="00481D97"/>
    <w:rsid w:val="00484770"/>
    <w:rsid w:val="004A1ACB"/>
    <w:rsid w:val="004A1DCF"/>
    <w:rsid w:val="004B075E"/>
    <w:rsid w:val="004B2910"/>
    <w:rsid w:val="004B2F6F"/>
    <w:rsid w:val="004C1A04"/>
    <w:rsid w:val="004C44FA"/>
    <w:rsid w:val="004C57E0"/>
    <w:rsid w:val="004D1CB1"/>
    <w:rsid w:val="004D2270"/>
    <w:rsid w:val="004D3039"/>
    <w:rsid w:val="004D5AFC"/>
    <w:rsid w:val="004E29E8"/>
    <w:rsid w:val="004E4363"/>
    <w:rsid w:val="004F002F"/>
    <w:rsid w:val="0050184F"/>
    <w:rsid w:val="005120F3"/>
    <w:rsid w:val="00517EC7"/>
    <w:rsid w:val="00520749"/>
    <w:rsid w:val="00522C6B"/>
    <w:rsid w:val="005232E6"/>
    <w:rsid w:val="00525178"/>
    <w:rsid w:val="00526021"/>
    <w:rsid w:val="00536AC5"/>
    <w:rsid w:val="00537F6F"/>
    <w:rsid w:val="005427E0"/>
    <w:rsid w:val="0055108D"/>
    <w:rsid w:val="00552D82"/>
    <w:rsid w:val="00553C13"/>
    <w:rsid w:val="0055592E"/>
    <w:rsid w:val="00561A9E"/>
    <w:rsid w:val="00565333"/>
    <w:rsid w:val="00581CD5"/>
    <w:rsid w:val="00582F48"/>
    <w:rsid w:val="00585CD0"/>
    <w:rsid w:val="00592FF5"/>
    <w:rsid w:val="0059711E"/>
    <w:rsid w:val="005A2C33"/>
    <w:rsid w:val="005A5D1B"/>
    <w:rsid w:val="005A73AE"/>
    <w:rsid w:val="005A7549"/>
    <w:rsid w:val="005B78FB"/>
    <w:rsid w:val="005C2231"/>
    <w:rsid w:val="005C4420"/>
    <w:rsid w:val="005C46C5"/>
    <w:rsid w:val="005C47E2"/>
    <w:rsid w:val="005D715D"/>
    <w:rsid w:val="005E6726"/>
    <w:rsid w:val="005F477D"/>
    <w:rsid w:val="005F5D7C"/>
    <w:rsid w:val="005F7389"/>
    <w:rsid w:val="00607C89"/>
    <w:rsid w:val="00607E2F"/>
    <w:rsid w:val="00631EEF"/>
    <w:rsid w:val="00635BF7"/>
    <w:rsid w:val="00646A93"/>
    <w:rsid w:val="00651CB9"/>
    <w:rsid w:val="00655684"/>
    <w:rsid w:val="006656C5"/>
    <w:rsid w:val="006716DB"/>
    <w:rsid w:val="006745C9"/>
    <w:rsid w:val="00680C7A"/>
    <w:rsid w:val="006823B9"/>
    <w:rsid w:val="006907AC"/>
    <w:rsid w:val="00690A5B"/>
    <w:rsid w:val="00693B52"/>
    <w:rsid w:val="00694BBC"/>
    <w:rsid w:val="00697F84"/>
    <w:rsid w:val="006A1779"/>
    <w:rsid w:val="006B032B"/>
    <w:rsid w:val="006C0D9B"/>
    <w:rsid w:val="006C159E"/>
    <w:rsid w:val="006C70EE"/>
    <w:rsid w:val="006D090F"/>
    <w:rsid w:val="006D0B67"/>
    <w:rsid w:val="006D7384"/>
    <w:rsid w:val="006E2C8D"/>
    <w:rsid w:val="006E428F"/>
    <w:rsid w:val="006E4A57"/>
    <w:rsid w:val="006F15AF"/>
    <w:rsid w:val="006F3627"/>
    <w:rsid w:val="006F3887"/>
    <w:rsid w:val="006F5622"/>
    <w:rsid w:val="006F5F39"/>
    <w:rsid w:val="00701C80"/>
    <w:rsid w:val="00703F3A"/>
    <w:rsid w:val="00714139"/>
    <w:rsid w:val="00716483"/>
    <w:rsid w:val="00722681"/>
    <w:rsid w:val="007253DA"/>
    <w:rsid w:val="00727B8A"/>
    <w:rsid w:val="00730B3B"/>
    <w:rsid w:val="007421D2"/>
    <w:rsid w:val="00743592"/>
    <w:rsid w:val="00746710"/>
    <w:rsid w:val="00752732"/>
    <w:rsid w:val="007554E4"/>
    <w:rsid w:val="0075620F"/>
    <w:rsid w:val="00762260"/>
    <w:rsid w:val="00765F31"/>
    <w:rsid w:val="0077056E"/>
    <w:rsid w:val="00771C46"/>
    <w:rsid w:val="00776FEB"/>
    <w:rsid w:val="0078046F"/>
    <w:rsid w:val="0078565D"/>
    <w:rsid w:val="00787F6B"/>
    <w:rsid w:val="007927F7"/>
    <w:rsid w:val="00793100"/>
    <w:rsid w:val="007973C7"/>
    <w:rsid w:val="007A091B"/>
    <w:rsid w:val="007A2A73"/>
    <w:rsid w:val="007B08FC"/>
    <w:rsid w:val="007B18D9"/>
    <w:rsid w:val="007B3A87"/>
    <w:rsid w:val="007B4340"/>
    <w:rsid w:val="007B7193"/>
    <w:rsid w:val="007C2E4D"/>
    <w:rsid w:val="007C32C0"/>
    <w:rsid w:val="007D48AF"/>
    <w:rsid w:val="007D4AA2"/>
    <w:rsid w:val="007E0CF3"/>
    <w:rsid w:val="007E477B"/>
    <w:rsid w:val="007E7ADD"/>
    <w:rsid w:val="008069A2"/>
    <w:rsid w:val="008118F7"/>
    <w:rsid w:val="008125D6"/>
    <w:rsid w:val="008155D7"/>
    <w:rsid w:val="00824B96"/>
    <w:rsid w:val="00827AD1"/>
    <w:rsid w:val="00827BE6"/>
    <w:rsid w:val="00831BF2"/>
    <w:rsid w:val="00843DE4"/>
    <w:rsid w:val="00844144"/>
    <w:rsid w:val="00844368"/>
    <w:rsid w:val="00854597"/>
    <w:rsid w:val="00855EE5"/>
    <w:rsid w:val="00860B90"/>
    <w:rsid w:val="008637BB"/>
    <w:rsid w:val="00863C8A"/>
    <w:rsid w:val="00866845"/>
    <w:rsid w:val="00867F0E"/>
    <w:rsid w:val="00870134"/>
    <w:rsid w:val="00884A50"/>
    <w:rsid w:val="008949B8"/>
    <w:rsid w:val="008A0000"/>
    <w:rsid w:val="008A3008"/>
    <w:rsid w:val="008A4E28"/>
    <w:rsid w:val="008A7FCB"/>
    <w:rsid w:val="008B00BE"/>
    <w:rsid w:val="008B011B"/>
    <w:rsid w:val="008B299F"/>
    <w:rsid w:val="008B75C4"/>
    <w:rsid w:val="008C2139"/>
    <w:rsid w:val="008C3F2C"/>
    <w:rsid w:val="008E7EB4"/>
    <w:rsid w:val="00901FC7"/>
    <w:rsid w:val="009068C1"/>
    <w:rsid w:val="009132DB"/>
    <w:rsid w:val="00913D17"/>
    <w:rsid w:val="0091540F"/>
    <w:rsid w:val="009176B2"/>
    <w:rsid w:val="00920B56"/>
    <w:rsid w:val="009224C6"/>
    <w:rsid w:val="00923420"/>
    <w:rsid w:val="0093299A"/>
    <w:rsid w:val="00944DA5"/>
    <w:rsid w:val="00945685"/>
    <w:rsid w:val="00952230"/>
    <w:rsid w:val="00953030"/>
    <w:rsid w:val="00961F06"/>
    <w:rsid w:val="00962CF5"/>
    <w:rsid w:val="00970559"/>
    <w:rsid w:val="00971FAF"/>
    <w:rsid w:val="009873C4"/>
    <w:rsid w:val="009903C6"/>
    <w:rsid w:val="00991906"/>
    <w:rsid w:val="009A1608"/>
    <w:rsid w:val="009A2103"/>
    <w:rsid w:val="009A6752"/>
    <w:rsid w:val="009B2FFF"/>
    <w:rsid w:val="009B575B"/>
    <w:rsid w:val="009C1E76"/>
    <w:rsid w:val="009C7A1F"/>
    <w:rsid w:val="009D005D"/>
    <w:rsid w:val="009D0F79"/>
    <w:rsid w:val="009D25AA"/>
    <w:rsid w:val="009D2B92"/>
    <w:rsid w:val="009D389A"/>
    <w:rsid w:val="009E3293"/>
    <w:rsid w:val="009E51F2"/>
    <w:rsid w:val="009E582B"/>
    <w:rsid w:val="009E5AE8"/>
    <w:rsid w:val="009F0626"/>
    <w:rsid w:val="009F0B26"/>
    <w:rsid w:val="009F3A87"/>
    <w:rsid w:val="00A04362"/>
    <w:rsid w:val="00A13005"/>
    <w:rsid w:val="00A16341"/>
    <w:rsid w:val="00A30026"/>
    <w:rsid w:val="00A31EFA"/>
    <w:rsid w:val="00A3400A"/>
    <w:rsid w:val="00A37D6F"/>
    <w:rsid w:val="00A443F0"/>
    <w:rsid w:val="00A46161"/>
    <w:rsid w:val="00A4627C"/>
    <w:rsid w:val="00A46604"/>
    <w:rsid w:val="00A5468D"/>
    <w:rsid w:val="00A600FD"/>
    <w:rsid w:val="00A603AD"/>
    <w:rsid w:val="00A609BC"/>
    <w:rsid w:val="00A65AC2"/>
    <w:rsid w:val="00A70486"/>
    <w:rsid w:val="00A73945"/>
    <w:rsid w:val="00A73C34"/>
    <w:rsid w:val="00A760A1"/>
    <w:rsid w:val="00A77C4D"/>
    <w:rsid w:val="00A77FFD"/>
    <w:rsid w:val="00A85D4B"/>
    <w:rsid w:val="00A91ECD"/>
    <w:rsid w:val="00A97D71"/>
    <w:rsid w:val="00AA1179"/>
    <w:rsid w:val="00AA1381"/>
    <w:rsid w:val="00AA412A"/>
    <w:rsid w:val="00AA73EF"/>
    <w:rsid w:val="00AB0A6F"/>
    <w:rsid w:val="00AB38B7"/>
    <w:rsid w:val="00AB3DC1"/>
    <w:rsid w:val="00AB7CC5"/>
    <w:rsid w:val="00AC1162"/>
    <w:rsid w:val="00AC2D72"/>
    <w:rsid w:val="00AC3DFE"/>
    <w:rsid w:val="00AC7FD2"/>
    <w:rsid w:val="00AD3304"/>
    <w:rsid w:val="00AD38D7"/>
    <w:rsid w:val="00AD3D0D"/>
    <w:rsid w:val="00AE532E"/>
    <w:rsid w:val="00AF3D31"/>
    <w:rsid w:val="00AF4E92"/>
    <w:rsid w:val="00AF5ECE"/>
    <w:rsid w:val="00B00AB4"/>
    <w:rsid w:val="00B06A84"/>
    <w:rsid w:val="00B12AB2"/>
    <w:rsid w:val="00B16305"/>
    <w:rsid w:val="00B27473"/>
    <w:rsid w:val="00B27965"/>
    <w:rsid w:val="00B308F6"/>
    <w:rsid w:val="00B3440D"/>
    <w:rsid w:val="00B37A99"/>
    <w:rsid w:val="00B37FE5"/>
    <w:rsid w:val="00B51E2E"/>
    <w:rsid w:val="00B5527C"/>
    <w:rsid w:val="00B57971"/>
    <w:rsid w:val="00B65B66"/>
    <w:rsid w:val="00B71052"/>
    <w:rsid w:val="00B758D5"/>
    <w:rsid w:val="00B779C9"/>
    <w:rsid w:val="00B82A5B"/>
    <w:rsid w:val="00B924ED"/>
    <w:rsid w:val="00B925FF"/>
    <w:rsid w:val="00BA3665"/>
    <w:rsid w:val="00BA53F8"/>
    <w:rsid w:val="00BB012E"/>
    <w:rsid w:val="00BB161D"/>
    <w:rsid w:val="00BB483A"/>
    <w:rsid w:val="00BD0627"/>
    <w:rsid w:val="00BD0CFE"/>
    <w:rsid w:val="00BD68E5"/>
    <w:rsid w:val="00BE5703"/>
    <w:rsid w:val="00BE5AB6"/>
    <w:rsid w:val="00BE5DCF"/>
    <w:rsid w:val="00BF097C"/>
    <w:rsid w:val="00BF16E4"/>
    <w:rsid w:val="00BF358B"/>
    <w:rsid w:val="00BF3ED0"/>
    <w:rsid w:val="00BF7695"/>
    <w:rsid w:val="00C01965"/>
    <w:rsid w:val="00C118A1"/>
    <w:rsid w:val="00C13C7B"/>
    <w:rsid w:val="00C202CF"/>
    <w:rsid w:val="00C32234"/>
    <w:rsid w:val="00C34542"/>
    <w:rsid w:val="00C40DCD"/>
    <w:rsid w:val="00C4404A"/>
    <w:rsid w:val="00C51AB9"/>
    <w:rsid w:val="00C522E4"/>
    <w:rsid w:val="00C54A62"/>
    <w:rsid w:val="00C63F4B"/>
    <w:rsid w:val="00C643EE"/>
    <w:rsid w:val="00C72980"/>
    <w:rsid w:val="00C752E9"/>
    <w:rsid w:val="00C81996"/>
    <w:rsid w:val="00C822F2"/>
    <w:rsid w:val="00C83898"/>
    <w:rsid w:val="00C83EFC"/>
    <w:rsid w:val="00C90661"/>
    <w:rsid w:val="00C92AD6"/>
    <w:rsid w:val="00CA2E9C"/>
    <w:rsid w:val="00CA443C"/>
    <w:rsid w:val="00CA6460"/>
    <w:rsid w:val="00CB77DC"/>
    <w:rsid w:val="00CC1E4B"/>
    <w:rsid w:val="00CC4073"/>
    <w:rsid w:val="00CC6265"/>
    <w:rsid w:val="00CE2995"/>
    <w:rsid w:val="00CE6A12"/>
    <w:rsid w:val="00D00F75"/>
    <w:rsid w:val="00D0752F"/>
    <w:rsid w:val="00D118CB"/>
    <w:rsid w:val="00D14C8F"/>
    <w:rsid w:val="00D15711"/>
    <w:rsid w:val="00D238E3"/>
    <w:rsid w:val="00D308AD"/>
    <w:rsid w:val="00D31340"/>
    <w:rsid w:val="00D34E4A"/>
    <w:rsid w:val="00D55CA4"/>
    <w:rsid w:val="00D577C3"/>
    <w:rsid w:val="00D71270"/>
    <w:rsid w:val="00D72E89"/>
    <w:rsid w:val="00D75AE0"/>
    <w:rsid w:val="00D774CE"/>
    <w:rsid w:val="00D93E4A"/>
    <w:rsid w:val="00DA5CC3"/>
    <w:rsid w:val="00DA6151"/>
    <w:rsid w:val="00DA7312"/>
    <w:rsid w:val="00DB0211"/>
    <w:rsid w:val="00DC34D1"/>
    <w:rsid w:val="00DC685A"/>
    <w:rsid w:val="00DC71C3"/>
    <w:rsid w:val="00DD3DCF"/>
    <w:rsid w:val="00DD742D"/>
    <w:rsid w:val="00DD7EF4"/>
    <w:rsid w:val="00DE33F8"/>
    <w:rsid w:val="00DE35B6"/>
    <w:rsid w:val="00DE469F"/>
    <w:rsid w:val="00DE61B1"/>
    <w:rsid w:val="00DF103A"/>
    <w:rsid w:val="00DF18C5"/>
    <w:rsid w:val="00DF25E9"/>
    <w:rsid w:val="00E04FFB"/>
    <w:rsid w:val="00E0534C"/>
    <w:rsid w:val="00E118F4"/>
    <w:rsid w:val="00E17277"/>
    <w:rsid w:val="00E217F6"/>
    <w:rsid w:val="00E23158"/>
    <w:rsid w:val="00E24608"/>
    <w:rsid w:val="00E26066"/>
    <w:rsid w:val="00E2640F"/>
    <w:rsid w:val="00E275C4"/>
    <w:rsid w:val="00E27E34"/>
    <w:rsid w:val="00E33336"/>
    <w:rsid w:val="00E44B06"/>
    <w:rsid w:val="00E51943"/>
    <w:rsid w:val="00E521F8"/>
    <w:rsid w:val="00E55099"/>
    <w:rsid w:val="00E6246A"/>
    <w:rsid w:val="00E635C8"/>
    <w:rsid w:val="00E63A52"/>
    <w:rsid w:val="00E6717C"/>
    <w:rsid w:val="00E72C63"/>
    <w:rsid w:val="00E8401B"/>
    <w:rsid w:val="00E84318"/>
    <w:rsid w:val="00E908E9"/>
    <w:rsid w:val="00E92299"/>
    <w:rsid w:val="00E924FF"/>
    <w:rsid w:val="00E95F17"/>
    <w:rsid w:val="00E96029"/>
    <w:rsid w:val="00E96740"/>
    <w:rsid w:val="00E970DF"/>
    <w:rsid w:val="00EA3593"/>
    <w:rsid w:val="00EA3BFF"/>
    <w:rsid w:val="00EA7EE8"/>
    <w:rsid w:val="00EB030F"/>
    <w:rsid w:val="00EB1683"/>
    <w:rsid w:val="00EB6982"/>
    <w:rsid w:val="00EC14CF"/>
    <w:rsid w:val="00EC5D9D"/>
    <w:rsid w:val="00EC789A"/>
    <w:rsid w:val="00ED0F2D"/>
    <w:rsid w:val="00ED5CDF"/>
    <w:rsid w:val="00ED6925"/>
    <w:rsid w:val="00ED6E37"/>
    <w:rsid w:val="00ED6F80"/>
    <w:rsid w:val="00EE717D"/>
    <w:rsid w:val="00EF3819"/>
    <w:rsid w:val="00EF3A8B"/>
    <w:rsid w:val="00F01240"/>
    <w:rsid w:val="00F12A90"/>
    <w:rsid w:val="00F144A5"/>
    <w:rsid w:val="00F145BC"/>
    <w:rsid w:val="00F2105B"/>
    <w:rsid w:val="00F226D7"/>
    <w:rsid w:val="00F427AE"/>
    <w:rsid w:val="00F4447B"/>
    <w:rsid w:val="00F51850"/>
    <w:rsid w:val="00F55784"/>
    <w:rsid w:val="00F5628D"/>
    <w:rsid w:val="00F60391"/>
    <w:rsid w:val="00F61222"/>
    <w:rsid w:val="00F65F3E"/>
    <w:rsid w:val="00F66896"/>
    <w:rsid w:val="00F71FA3"/>
    <w:rsid w:val="00F75CB8"/>
    <w:rsid w:val="00F765E1"/>
    <w:rsid w:val="00F821AF"/>
    <w:rsid w:val="00F85BEA"/>
    <w:rsid w:val="00F90FC1"/>
    <w:rsid w:val="00F963DB"/>
    <w:rsid w:val="00F967EA"/>
    <w:rsid w:val="00FA0729"/>
    <w:rsid w:val="00FA7215"/>
    <w:rsid w:val="00FA7A65"/>
    <w:rsid w:val="00FB6F52"/>
    <w:rsid w:val="00FC1C1C"/>
    <w:rsid w:val="00FC6691"/>
    <w:rsid w:val="00FD12CD"/>
    <w:rsid w:val="00FD2A03"/>
    <w:rsid w:val="00FD2C0A"/>
    <w:rsid w:val="00FD3201"/>
    <w:rsid w:val="00FE203A"/>
    <w:rsid w:val="00FE5A2A"/>
    <w:rsid w:val="00FF1345"/>
    <w:rsid w:val="00FF1C75"/>
    <w:rsid w:val="00FF295E"/>
    <w:rsid w:val="00FF4938"/>
    <w:rsid w:val="00FF5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62AFCF"/>
  <w15:docId w15:val="{EA7C3264-9A62-42F0-94AB-DC1556F5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 w:type="table" w:styleId="af5">
    <w:name w:val="Table Grid"/>
    <w:basedOn w:val="a1"/>
    <w:uiPriority w:val="39"/>
    <w:rsid w:val="0056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087">
      <w:bodyDiv w:val="1"/>
      <w:marLeft w:val="0"/>
      <w:marRight w:val="0"/>
      <w:marTop w:val="0"/>
      <w:marBottom w:val="0"/>
      <w:divBdr>
        <w:top w:val="none" w:sz="0" w:space="0" w:color="auto"/>
        <w:left w:val="none" w:sz="0" w:space="0" w:color="auto"/>
        <w:bottom w:val="none" w:sz="0" w:space="0" w:color="auto"/>
        <w:right w:val="none" w:sz="0" w:space="0" w:color="auto"/>
      </w:divBdr>
      <w:divsChild>
        <w:div w:id="706300102">
          <w:marLeft w:val="0"/>
          <w:marRight w:val="0"/>
          <w:marTop w:val="0"/>
          <w:marBottom w:val="0"/>
          <w:divBdr>
            <w:top w:val="none" w:sz="0" w:space="0" w:color="auto"/>
            <w:left w:val="none" w:sz="0" w:space="0" w:color="auto"/>
            <w:bottom w:val="none" w:sz="0" w:space="0" w:color="auto"/>
            <w:right w:val="none" w:sz="0" w:space="0" w:color="auto"/>
          </w:divBdr>
        </w:div>
      </w:divsChild>
    </w:div>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393044877">
      <w:bodyDiv w:val="1"/>
      <w:marLeft w:val="0"/>
      <w:marRight w:val="0"/>
      <w:marTop w:val="0"/>
      <w:marBottom w:val="0"/>
      <w:divBdr>
        <w:top w:val="none" w:sz="0" w:space="0" w:color="auto"/>
        <w:left w:val="none" w:sz="0" w:space="0" w:color="auto"/>
        <w:bottom w:val="none" w:sz="0" w:space="0" w:color="auto"/>
        <w:right w:val="none" w:sz="0" w:space="0" w:color="auto"/>
      </w:divBdr>
    </w:div>
    <w:div w:id="583876945">
      <w:bodyDiv w:val="1"/>
      <w:marLeft w:val="0"/>
      <w:marRight w:val="0"/>
      <w:marTop w:val="0"/>
      <w:marBottom w:val="0"/>
      <w:divBdr>
        <w:top w:val="none" w:sz="0" w:space="0" w:color="auto"/>
        <w:left w:val="none" w:sz="0" w:space="0" w:color="auto"/>
        <w:bottom w:val="none" w:sz="0" w:space="0" w:color="auto"/>
        <w:right w:val="none" w:sz="0" w:space="0" w:color="auto"/>
      </w:divBdr>
    </w:div>
    <w:div w:id="1181168349">
      <w:bodyDiv w:val="1"/>
      <w:marLeft w:val="0"/>
      <w:marRight w:val="0"/>
      <w:marTop w:val="0"/>
      <w:marBottom w:val="0"/>
      <w:divBdr>
        <w:top w:val="none" w:sz="0" w:space="0" w:color="auto"/>
        <w:left w:val="none" w:sz="0" w:space="0" w:color="auto"/>
        <w:bottom w:val="none" w:sz="0" w:space="0" w:color="auto"/>
        <w:right w:val="none" w:sz="0" w:space="0" w:color="auto"/>
      </w:divBdr>
    </w:div>
    <w:div w:id="1442992360">
      <w:bodyDiv w:val="1"/>
      <w:marLeft w:val="0"/>
      <w:marRight w:val="0"/>
      <w:marTop w:val="0"/>
      <w:marBottom w:val="0"/>
      <w:divBdr>
        <w:top w:val="none" w:sz="0" w:space="0" w:color="auto"/>
        <w:left w:val="none" w:sz="0" w:space="0" w:color="auto"/>
        <w:bottom w:val="none" w:sz="0" w:space="0" w:color="auto"/>
        <w:right w:val="none" w:sz="0" w:space="0" w:color="auto"/>
      </w:divBdr>
    </w:div>
    <w:div w:id="1834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1D40-4065-4BFA-9478-48D8CC40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269</Words>
  <Characters>1310</Characters>
  <Application>Microsoft Office Word</Application>
  <DocSecurity>0</DocSecurity>
  <Lines>29</Lines>
  <Paragraphs>15</Paragraphs>
  <ScaleCrop>false</ScaleCrop>
  <Company>Toshiba</Company>
  <LinksUpToDate>false</LinksUpToDate>
  <CharactersWithSpaces>1564</CharactersWithSpaces>
  <SharedDoc>false</SharedDoc>
  <HLinks>
    <vt:vector size="6" baseType="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「102學年度大專校院身心障礙學生鑑定工作研習─總召學校對分區學校」</dc:title>
  <dc:creator>Hsiu Fen Chen</dc:creator>
  <cp:lastModifiedBy>UTAIPEI_USER</cp:lastModifiedBy>
  <cp:revision>38</cp:revision>
  <cp:lastPrinted>2016-03-08T07:05:00Z</cp:lastPrinted>
  <dcterms:created xsi:type="dcterms:W3CDTF">2016-05-19T06:18:00Z</dcterms:created>
  <dcterms:modified xsi:type="dcterms:W3CDTF">2017-06-16T02:21:00Z</dcterms:modified>
</cp:coreProperties>
</file>