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57" w:rsidRPr="00C2377D" w:rsidRDefault="00B16E3B" w:rsidP="00C2377D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r w:rsidRPr="00C2377D">
        <w:rPr>
          <w:rFonts w:ascii="標楷體" w:eastAsia="標楷體" w:hAnsi="標楷體"/>
          <w:b/>
          <w:bCs/>
          <w:color w:val="000000"/>
          <w:sz w:val="32"/>
          <w:szCs w:val="32"/>
        </w:rPr>
        <w:t>10</w:t>
      </w:r>
      <w:r w:rsidRPr="00C2377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6年度視覺藝術教學實踐研究與發表會計畫</w:t>
      </w:r>
      <w:bookmarkEnd w:id="0"/>
    </w:p>
    <w:p w:rsidR="00B16E3B" w:rsidRPr="00C2377D" w:rsidRDefault="00B16E3B" w:rsidP="00C2377D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C2377D">
        <w:rPr>
          <w:rFonts w:ascii="標楷體" w:eastAsia="標楷體" w:hAnsi="標楷體"/>
          <w:b/>
          <w:bCs/>
          <w:color w:val="000000"/>
          <w:sz w:val="32"/>
          <w:szCs w:val="32"/>
        </w:rPr>
        <w:t>優良研究案例全國發表會實施辦法</w:t>
      </w:r>
    </w:p>
    <w:p w:rsidR="00B16E3B" w:rsidRPr="000666D1" w:rsidRDefault="00B16E3B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 w:hint="eastAsia"/>
          <w:color w:val="000000"/>
          <w:szCs w:val="24"/>
        </w:rPr>
        <w:t>依據：教育部105 12月 29日台教師（一）字第1050176151號函及「視覺藝術教學實踐研究與發表會實施計畫」</w:t>
      </w:r>
      <w:r w:rsidR="00F6783C" w:rsidRPr="000666D1">
        <w:rPr>
          <w:rFonts w:ascii="標楷體" w:eastAsia="標楷體" w:hAnsi="標楷體" w:hint="eastAsia"/>
          <w:color w:val="000000"/>
          <w:szCs w:val="24"/>
        </w:rPr>
        <w:t>（以下簡稱本計畫）</w:t>
      </w:r>
      <w:r w:rsidRPr="000666D1">
        <w:rPr>
          <w:rFonts w:ascii="標楷體" w:eastAsia="標楷體" w:hAnsi="標楷體" w:hint="eastAsia"/>
          <w:color w:val="000000"/>
          <w:szCs w:val="24"/>
        </w:rPr>
        <w:t>辦理。</w:t>
      </w:r>
    </w:p>
    <w:p w:rsidR="00F6783C" w:rsidRPr="000666D1" w:rsidRDefault="00F6783C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目的：透過教學實踐研</w:t>
      </w:r>
      <w:r w:rsidR="00FA30E3" w:rsidRPr="000666D1">
        <w:rPr>
          <w:rFonts w:ascii="標楷體" w:eastAsia="標楷體" w:hAnsi="標楷體"/>
          <w:color w:val="000000"/>
          <w:szCs w:val="24"/>
        </w:rPr>
        <w:t>究案例的發表，驗證本計畫實施效應，並經由發表現場的共同研討，探究</w:t>
      </w:r>
      <w:r w:rsidRPr="000666D1">
        <w:rPr>
          <w:rFonts w:ascii="標楷體" w:eastAsia="標楷體" w:hAnsi="標楷體"/>
          <w:color w:val="000000"/>
          <w:szCs w:val="24"/>
        </w:rPr>
        <w:t>藝術教育理念落實的方式，以及視覺藝術課程結構與教學專長的有效發展途徑。</w:t>
      </w:r>
    </w:p>
    <w:p w:rsidR="004440D6" w:rsidRPr="000666D1" w:rsidRDefault="004440D6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主辦：教育部藝術教育與師資培育司、高雄市政府教育局</w:t>
      </w:r>
    </w:p>
    <w:p w:rsidR="004440D6" w:rsidRPr="000666D1" w:rsidRDefault="004440D6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承辦：台北市內湖區麗山國小</w:t>
      </w:r>
    </w:p>
    <w:p w:rsidR="00F6783C" w:rsidRPr="000666D1" w:rsidRDefault="00F6783C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辦理時間：民國106年7月 13、14兩天。</w:t>
      </w:r>
    </w:p>
    <w:p w:rsidR="00F6783C" w:rsidRPr="000666D1" w:rsidRDefault="00F6783C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辦理地點：國家教育研究院三峽院區 101研習教室。</w:t>
      </w:r>
    </w:p>
    <w:p w:rsidR="005E4060" w:rsidRPr="000666D1" w:rsidRDefault="00F6783C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辦理方式：</w:t>
      </w:r>
    </w:p>
    <w:p w:rsidR="00F6783C" w:rsidRPr="000666D1" w:rsidRDefault="005E4060" w:rsidP="004440D6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經由本計畫研討會、說明會、教師研習、實踐研究</w:t>
      </w:r>
      <w:r w:rsidR="00267DB6" w:rsidRPr="000666D1">
        <w:rPr>
          <w:rFonts w:ascii="標楷體" w:eastAsia="標楷體" w:hAnsi="標楷體"/>
          <w:color w:val="000000"/>
          <w:szCs w:val="24"/>
        </w:rPr>
        <w:t>與專長社群活動、研究</w:t>
      </w:r>
      <w:r w:rsidRPr="000666D1">
        <w:rPr>
          <w:rFonts w:ascii="標楷體" w:eastAsia="標楷體" w:hAnsi="標楷體"/>
          <w:color w:val="000000"/>
          <w:szCs w:val="24"/>
        </w:rPr>
        <w:t>案例初審、決審等流程，甄選優良研究案例參與發表。</w:t>
      </w:r>
    </w:p>
    <w:p w:rsidR="005E4060" w:rsidRPr="000666D1" w:rsidRDefault="005E4060" w:rsidP="004440D6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發表過程安排充分提問及研討時間，並安排</w:t>
      </w:r>
      <w:r w:rsidR="00945880" w:rsidRPr="000666D1">
        <w:rPr>
          <w:rFonts w:ascii="標楷體" w:eastAsia="標楷體" w:hAnsi="標楷體"/>
          <w:color w:val="000000"/>
          <w:szCs w:val="24"/>
        </w:rPr>
        <w:t>兩位評論人</w:t>
      </w:r>
      <w:r w:rsidRPr="000666D1">
        <w:rPr>
          <w:rFonts w:ascii="標楷體" w:eastAsia="標楷體" w:hAnsi="標楷體"/>
          <w:color w:val="000000"/>
          <w:szCs w:val="24"/>
        </w:rPr>
        <w:t>共同</w:t>
      </w:r>
      <w:r w:rsidR="00945880" w:rsidRPr="000666D1">
        <w:rPr>
          <w:rFonts w:ascii="標楷體" w:eastAsia="標楷體" w:hAnsi="標楷體"/>
          <w:color w:val="000000"/>
          <w:szCs w:val="24"/>
        </w:rPr>
        <w:t>主持</w:t>
      </w:r>
      <w:r w:rsidRPr="000666D1">
        <w:rPr>
          <w:rFonts w:ascii="標楷體" w:eastAsia="標楷體" w:hAnsi="標楷體"/>
          <w:color w:val="000000"/>
          <w:szCs w:val="24"/>
        </w:rPr>
        <w:t>研討，</w:t>
      </w:r>
      <w:r w:rsidR="00945880" w:rsidRPr="000666D1">
        <w:rPr>
          <w:rFonts w:ascii="標楷體" w:eastAsia="標楷體" w:hAnsi="標楷體"/>
          <w:color w:val="000000"/>
          <w:szCs w:val="24"/>
        </w:rPr>
        <w:t>一位內聘本計畫核心工作團隊成員，另一位則外聘藝術教育相關學者教授，</w:t>
      </w:r>
      <w:r w:rsidRPr="000666D1">
        <w:rPr>
          <w:rFonts w:ascii="標楷體" w:eastAsia="標楷體" w:hAnsi="標楷體"/>
          <w:color w:val="000000"/>
          <w:szCs w:val="24"/>
        </w:rPr>
        <w:t>詳細活動內容請參閱</w:t>
      </w:r>
      <w:r w:rsidR="005B042F" w:rsidRPr="000666D1">
        <w:rPr>
          <w:rFonts w:ascii="標楷體" w:eastAsia="標楷體" w:hAnsi="標楷體" w:hint="eastAsia"/>
          <w:color w:val="000000"/>
          <w:szCs w:val="24"/>
        </w:rPr>
        <w:t>《</w:t>
      </w:r>
      <w:r w:rsidR="005B042F" w:rsidRPr="000666D1">
        <w:rPr>
          <w:rFonts w:ascii="標楷體" w:eastAsia="標楷體" w:hAnsi="標楷體"/>
          <w:color w:val="000000"/>
          <w:szCs w:val="24"/>
        </w:rPr>
        <w:t>全國發表會流程表</w:t>
      </w:r>
      <w:r w:rsidR="005B042F" w:rsidRPr="000666D1">
        <w:rPr>
          <w:rFonts w:ascii="標楷體" w:eastAsia="標楷體" w:hAnsi="標楷體" w:hint="eastAsia"/>
          <w:color w:val="000000"/>
          <w:szCs w:val="24"/>
        </w:rPr>
        <w:t>》</w:t>
      </w:r>
    </w:p>
    <w:p w:rsidR="005E4060" w:rsidRDefault="005B042F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參加對象：本計畫參與實踐研究之</w:t>
      </w:r>
      <w:r w:rsidR="004440D6" w:rsidRPr="000666D1">
        <w:rPr>
          <w:rFonts w:ascii="標楷體" w:eastAsia="標楷體" w:hAnsi="標楷體"/>
          <w:color w:val="000000"/>
          <w:szCs w:val="24"/>
        </w:rPr>
        <w:t>各區社群</w:t>
      </w:r>
      <w:r w:rsidRPr="000666D1">
        <w:rPr>
          <w:rFonts w:ascii="標楷體" w:eastAsia="標楷體" w:hAnsi="標楷體"/>
          <w:color w:val="000000"/>
          <w:szCs w:val="24"/>
        </w:rPr>
        <w:t>成員、各縣市藝術與人文輔導團視覺藝術輔導員、各縣市教育局處藝術教育相關人員。</w:t>
      </w:r>
      <w:r w:rsidR="004440D6" w:rsidRPr="000666D1">
        <w:rPr>
          <w:rFonts w:ascii="標楷體" w:eastAsia="標楷體" w:hAnsi="標楷體"/>
          <w:color w:val="000000"/>
          <w:szCs w:val="24"/>
        </w:rPr>
        <w:t>並</w:t>
      </w:r>
      <w:r w:rsidRPr="000666D1">
        <w:rPr>
          <w:rFonts w:ascii="標楷體" w:eastAsia="標楷體" w:hAnsi="標楷體"/>
          <w:color w:val="000000"/>
          <w:szCs w:val="24"/>
        </w:rPr>
        <w:t>由全國教師進修網公開接受各縣市中小學視覺藝術教師</w:t>
      </w:r>
      <w:r w:rsidR="004440D6" w:rsidRPr="000666D1">
        <w:rPr>
          <w:rFonts w:ascii="標楷體" w:eastAsia="標楷體" w:hAnsi="標楷體"/>
          <w:color w:val="000000"/>
          <w:szCs w:val="24"/>
        </w:rPr>
        <w:t>報名參加，另經</w:t>
      </w:r>
      <w:r w:rsidRPr="000666D1">
        <w:rPr>
          <w:rFonts w:ascii="標楷體" w:eastAsia="標楷體" w:hAnsi="標楷體"/>
          <w:color w:val="000000"/>
          <w:szCs w:val="24"/>
        </w:rPr>
        <w:t>本計畫工作團隊網頁，接受視覺藝術教學相關工作者報名參加</w:t>
      </w:r>
      <w:r w:rsidR="003A7B83" w:rsidRPr="003A7B83">
        <w:rPr>
          <w:rFonts w:ascii="標楷體" w:eastAsia="標楷體" w:hAnsi="標楷體" w:hint="eastAsia"/>
          <w:color w:val="000000"/>
          <w:szCs w:val="24"/>
        </w:rPr>
        <w:t>，以上</w:t>
      </w:r>
      <w:r w:rsidR="003A7B83">
        <w:rPr>
          <w:rFonts w:ascii="標楷體" w:eastAsia="標楷體" w:hAnsi="標楷體"/>
          <w:color w:val="000000"/>
          <w:szCs w:val="24"/>
        </w:rPr>
        <w:t>總額120人為限</w:t>
      </w:r>
      <w:r w:rsidRPr="000666D1">
        <w:rPr>
          <w:rFonts w:ascii="標楷體" w:eastAsia="標楷體" w:hAnsi="標楷體"/>
          <w:color w:val="000000"/>
          <w:szCs w:val="24"/>
        </w:rPr>
        <w:t>。</w:t>
      </w:r>
    </w:p>
    <w:p w:rsidR="00815A5C" w:rsidRDefault="000666D1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報名方式：各縣市教育局處人員及輔導團視覺藝術輔導員</w:t>
      </w:r>
      <w:r>
        <w:rPr>
          <w:rFonts w:ascii="新細明體" w:eastAsia="新細明體" w:hAnsi="新細明體" w:hint="eastAsia"/>
          <w:color w:val="000000"/>
          <w:szCs w:val="24"/>
        </w:rPr>
        <w:t>，</w:t>
      </w:r>
      <w:r>
        <w:rPr>
          <w:rFonts w:ascii="標楷體" w:eastAsia="標楷體" w:hAnsi="標楷體"/>
          <w:color w:val="000000"/>
          <w:szCs w:val="24"/>
        </w:rPr>
        <w:t>請填具報名表</w:t>
      </w:r>
      <w:r w:rsidR="00A25854">
        <w:rPr>
          <w:rFonts w:ascii="標楷體" w:eastAsia="標楷體" w:hAnsi="標楷體"/>
          <w:color w:val="000000"/>
          <w:szCs w:val="24"/>
        </w:rPr>
        <w:t>於六月25日前</w:t>
      </w:r>
      <w:r w:rsidR="00A25854">
        <w:rPr>
          <w:rFonts w:ascii="新細明體" w:eastAsia="新細明體" w:hAnsi="新細明體" w:hint="eastAsia"/>
          <w:color w:val="000000"/>
          <w:szCs w:val="24"/>
        </w:rPr>
        <w:t>，</w:t>
      </w:r>
      <w:r>
        <w:rPr>
          <w:rFonts w:ascii="標楷體" w:eastAsia="標楷體" w:hAnsi="標楷體"/>
          <w:color w:val="000000"/>
          <w:szCs w:val="24"/>
        </w:rPr>
        <w:t>向台北市內湖區麗山國小承辦人員</w:t>
      </w:r>
      <w:r w:rsidR="00815A5C">
        <w:rPr>
          <w:rFonts w:ascii="標楷體" w:eastAsia="標楷體" w:hAnsi="標楷體"/>
          <w:color w:val="000000"/>
          <w:szCs w:val="24"/>
        </w:rPr>
        <w:t>報名</w:t>
      </w:r>
      <w:r w:rsidR="000D4B9F">
        <w:rPr>
          <w:rFonts w:ascii="新細明體" w:eastAsia="新細明體" w:hAnsi="新細明體" w:hint="eastAsia"/>
          <w:color w:val="000000"/>
          <w:szCs w:val="24"/>
        </w:rPr>
        <w:t>，</w:t>
      </w:r>
      <w:r w:rsidR="000D4B9F">
        <w:rPr>
          <w:rFonts w:ascii="標楷體" w:eastAsia="標楷體" w:hAnsi="標楷體"/>
          <w:color w:val="000000"/>
          <w:szCs w:val="24"/>
        </w:rPr>
        <w:t>連絡人：</w:t>
      </w:r>
    </w:p>
    <w:p w:rsidR="00947880" w:rsidRDefault="00947880" w:rsidP="00815A5C">
      <w:pPr>
        <w:pStyle w:val="a3"/>
        <w:spacing w:line="440" w:lineRule="exact"/>
        <w:ind w:leftChars="0" w:left="500"/>
        <w:rPr>
          <w:rFonts w:ascii="標楷體" w:eastAsia="標楷體" w:hAnsi="標楷體"/>
          <w:color w:val="000000"/>
          <w:szCs w:val="24"/>
        </w:rPr>
      </w:pPr>
      <w:r w:rsidRPr="00947880">
        <w:rPr>
          <w:rFonts w:ascii="標楷體" w:eastAsia="標楷體" w:hAnsi="標楷體" w:hint="eastAsia"/>
          <w:color w:val="36393D"/>
          <w:szCs w:val="24"/>
        </w:rPr>
        <w:t>張芷瑄，02-26574158#328或傳真0</w:t>
      </w:r>
      <w:r w:rsidRPr="00947880">
        <w:rPr>
          <w:rFonts w:ascii="標楷體" w:eastAsia="標楷體" w:hAnsi="標楷體"/>
          <w:color w:val="36393D"/>
          <w:szCs w:val="24"/>
        </w:rPr>
        <w:t>2-</w:t>
      </w:r>
      <w:r w:rsidRPr="00947880">
        <w:rPr>
          <w:rFonts w:ascii="標楷體" w:eastAsia="標楷體" w:hAnsi="標楷體" w:hint="eastAsia"/>
          <w:color w:val="36393D"/>
          <w:szCs w:val="24"/>
        </w:rPr>
        <w:t>27994484</w:t>
      </w:r>
      <w:r w:rsidR="00A25854" w:rsidRPr="00947880">
        <w:rPr>
          <w:rFonts w:ascii="標楷體" w:eastAsia="標楷體" w:hAnsi="標楷體"/>
          <w:color w:val="000000"/>
          <w:szCs w:val="24"/>
        </w:rPr>
        <w:t>。</w:t>
      </w:r>
      <w:hyperlink r:id="rId8" w:history="1">
        <w:r w:rsidRPr="003B5B5C">
          <w:rPr>
            <w:rStyle w:val="a9"/>
            <w:rFonts w:ascii="標楷體" w:eastAsia="標楷體" w:hAnsi="標楷體"/>
            <w:szCs w:val="24"/>
          </w:rPr>
          <w:t>bobo8231@gmail.com</w:t>
        </w:r>
      </w:hyperlink>
    </w:p>
    <w:p w:rsidR="000666D1" w:rsidRDefault="00A25854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公開報名參加人員由麗山國小登錄全國教師進修網接受報名</w:t>
      </w:r>
      <w:r w:rsidRPr="00A25854">
        <w:rPr>
          <w:rFonts w:ascii="標楷體" w:eastAsia="標楷體" w:hAnsi="標楷體" w:hint="eastAsia"/>
          <w:color w:val="000000"/>
          <w:szCs w:val="24"/>
        </w:rPr>
        <w:t>。各區社群成員</w:t>
      </w:r>
      <w:r>
        <w:rPr>
          <w:rFonts w:ascii="標楷體" w:eastAsia="標楷體" w:hAnsi="標楷體" w:hint="eastAsia"/>
          <w:color w:val="000000"/>
          <w:szCs w:val="24"/>
        </w:rPr>
        <w:t>參加名單另由本計畫工作團隊彙整提報承辦單位。</w:t>
      </w:r>
    </w:p>
    <w:p w:rsidR="00A25854" w:rsidRPr="000666D1" w:rsidRDefault="00A25854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參加人員膳</w:t>
      </w:r>
      <w:r w:rsidR="00815A5C">
        <w:rPr>
          <w:rFonts w:ascii="新細明體" w:eastAsia="新細明體" w:hAnsi="新細明體" w:hint="eastAsia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宿及</w:t>
      </w:r>
      <w:r w:rsidR="000D4B9F">
        <w:rPr>
          <w:rFonts w:ascii="標楷體" w:eastAsia="標楷體" w:hAnsi="標楷體"/>
          <w:color w:val="000000"/>
          <w:szCs w:val="24"/>
        </w:rPr>
        <w:t>板橋車站</w:t>
      </w:r>
      <w:r>
        <w:rPr>
          <w:rFonts w:ascii="標楷體" w:eastAsia="標楷體" w:hAnsi="標楷體"/>
          <w:color w:val="000000"/>
          <w:szCs w:val="24"/>
        </w:rPr>
        <w:t>交通接駁安排</w:t>
      </w:r>
      <w:r w:rsidRPr="003A7B83">
        <w:rPr>
          <w:rFonts w:ascii="標楷體" w:eastAsia="標楷體" w:hAnsi="標楷體" w:hint="eastAsia"/>
          <w:color w:val="000000"/>
          <w:szCs w:val="24"/>
        </w:rPr>
        <w:t>，</w:t>
      </w:r>
      <w:r w:rsidR="003A7B83">
        <w:rPr>
          <w:rFonts w:ascii="標楷體" w:eastAsia="標楷體" w:hAnsi="標楷體" w:hint="eastAsia"/>
          <w:color w:val="000000"/>
          <w:szCs w:val="24"/>
        </w:rPr>
        <w:t>於報名截止後另行</w:t>
      </w:r>
      <w:r w:rsidR="003A7B83" w:rsidRPr="003A7B83">
        <w:rPr>
          <w:rFonts w:ascii="標楷體" w:eastAsia="標楷體" w:hAnsi="標楷體" w:hint="eastAsia"/>
          <w:color w:val="000000"/>
          <w:szCs w:val="24"/>
        </w:rPr>
        <w:t>通知</w:t>
      </w:r>
      <w:r w:rsidR="003A7B83">
        <w:rPr>
          <w:rFonts w:ascii="標楷體" w:eastAsia="標楷體" w:hAnsi="標楷體" w:hint="eastAsia"/>
          <w:color w:val="000000"/>
          <w:szCs w:val="24"/>
        </w:rPr>
        <w:t>。</w:t>
      </w:r>
    </w:p>
    <w:p w:rsidR="004440D6" w:rsidRPr="000666D1" w:rsidRDefault="004440D6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經費：</w:t>
      </w:r>
      <w:r w:rsidR="00267DB6" w:rsidRPr="000666D1">
        <w:rPr>
          <w:rFonts w:ascii="標楷體" w:eastAsia="標楷體" w:hAnsi="標楷體"/>
          <w:color w:val="000000"/>
          <w:szCs w:val="24"/>
        </w:rPr>
        <w:t>本活動相關經費由本計畫經費預算相關項目支應。</w:t>
      </w:r>
    </w:p>
    <w:p w:rsidR="00267DB6" w:rsidRPr="000666D1" w:rsidRDefault="00267DB6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本辦法未盡事宜由工作團隊與主辦單位協商修訂後實施。</w:t>
      </w:r>
    </w:p>
    <w:p w:rsidR="00267DB6" w:rsidRPr="000666D1" w:rsidRDefault="00945880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發表會</w:t>
      </w:r>
      <w:r w:rsidR="000666D1">
        <w:rPr>
          <w:rFonts w:ascii="標楷體" w:eastAsia="標楷體" w:hAnsi="標楷體"/>
          <w:color w:val="000000"/>
          <w:szCs w:val="24"/>
        </w:rPr>
        <w:t>實施</w:t>
      </w:r>
      <w:r w:rsidRPr="000666D1">
        <w:rPr>
          <w:rFonts w:ascii="標楷體" w:eastAsia="標楷體" w:hAnsi="標楷體"/>
          <w:color w:val="000000"/>
          <w:szCs w:val="24"/>
        </w:rPr>
        <w:t>流程</w:t>
      </w:r>
      <w:r w:rsidR="000666D1">
        <w:rPr>
          <w:rFonts w:ascii="標楷體" w:eastAsia="標楷體" w:hAnsi="標楷體"/>
          <w:color w:val="000000"/>
          <w:szCs w:val="24"/>
        </w:rPr>
        <w:t>表</w:t>
      </w:r>
      <w:r w:rsidR="00A25854">
        <w:rPr>
          <w:rFonts w:ascii="標楷體" w:eastAsia="標楷體" w:hAnsi="標楷體"/>
          <w:color w:val="000000"/>
          <w:szCs w:val="24"/>
        </w:rPr>
        <w:t>及報名表如下</w:t>
      </w:r>
      <w:r w:rsidR="00267DB6" w:rsidRPr="000666D1">
        <w:rPr>
          <w:rFonts w:ascii="標楷體" w:eastAsia="標楷體" w:hAnsi="標楷體"/>
          <w:color w:val="000000"/>
          <w:szCs w:val="24"/>
        </w:rPr>
        <w:t>：</w:t>
      </w:r>
    </w:p>
    <w:p w:rsidR="00C2377D" w:rsidRPr="00267DB6" w:rsidRDefault="00C2377D" w:rsidP="00267DB6">
      <w:pPr>
        <w:rPr>
          <w:rFonts w:ascii="標楷體" w:eastAsia="標楷體" w:hAnsi="標楷體"/>
          <w:color w:val="000000"/>
        </w:rPr>
      </w:pPr>
    </w:p>
    <w:p w:rsidR="00267DB6" w:rsidRPr="000666D1" w:rsidRDefault="00267DB6" w:rsidP="00267DB6">
      <w:pPr>
        <w:spacing w:line="460" w:lineRule="exact"/>
        <w:ind w:leftChars="-118" w:left="-36" w:hangingChars="88" w:hanging="247"/>
        <w:rPr>
          <w:rFonts w:ascii="標楷體" w:eastAsia="標楷體" w:hAnsi="標楷體"/>
          <w:b/>
          <w:sz w:val="28"/>
          <w:szCs w:val="28"/>
        </w:rPr>
      </w:pPr>
      <w:r w:rsidRPr="000666D1">
        <w:rPr>
          <w:rFonts w:ascii="標楷體" w:eastAsia="標楷體" w:hAnsi="標楷體"/>
          <w:b/>
          <w:sz w:val="28"/>
          <w:szCs w:val="28"/>
        </w:rPr>
        <w:lastRenderedPageBreak/>
        <w:t>106</w:t>
      </w:r>
      <w:r w:rsidRPr="000666D1">
        <w:rPr>
          <w:rFonts w:ascii="標楷體" w:eastAsia="標楷體" w:hAnsi="標楷體" w:hint="eastAsia"/>
          <w:b/>
          <w:sz w:val="28"/>
          <w:szCs w:val="28"/>
        </w:rPr>
        <w:t>年視覺藝術教學實踐研究與發表計畫 全國發表會流程表</w:t>
      </w:r>
    </w:p>
    <w:p w:rsidR="00267DB6" w:rsidRPr="003A7B83" w:rsidRDefault="00267DB6" w:rsidP="003A7B83">
      <w:pPr>
        <w:spacing w:line="460" w:lineRule="exact"/>
        <w:ind w:leftChars="-118" w:left="-40" w:hangingChars="101" w:hanging="243"/>
        <w:rPr>
          <w:rFonts w:ascii="標楷體" w:eastAsia="標楷體" w:hAnsi="標楷體"/>
          <w:b/>
          <w:szCs w:val="24"/>
        </w:rPr>
      </w:pPr>
      <w:r w:rsidRPr="003A7B83">
        <w:rPr>
          <w:rFonts w:ascii="標楷體" w:eastAsia="標楷體" w:hAnsi="標楷體" w:hint="eastAsia"/>
          <w:b/>
          <w:szCs w:val="24"/>
        </w:rPr>
        <w:t>日期:</w:t>
      </w:r>
      <w:r w:rsidRPr="003A7B83">
        <w:rPr>
          <w:rFonts w:ascii="標楷體" w:eastAsia="標楷體" w:hAnsi="標楷體"/>
          <w:b/>
          <w:szCs w:val="24"/>
        </w:rPr>
        <w:t>106</w:t>
      </w:r>
      <w:r w:rsidRPr="003A7B83">
        <w:rPr>
          <w:rFonts w:ascii="標楷體" w:eastAsia="標楷體" w:hAnsi="標楷體" w:hint="eastAsia"/>
          <w:b/>
          <w:szCs w:val="24"/>
        </w:rPr>
        <w:t>年7月1</w:t>
      </w:r>
      <w:r w:rsidRPr="003A7B83">
        <w:rPr>
          <w:rFonts w:ascii="標楷體" w:eastAsia="標楷體" w:hAnsi="標楷體"/>
          <w:b/>
          <w:szCs w:val="24"/>
        </w:rPr>
        <w:t>3</w:t>
      </w:r>
      <w:r w:rsidRPr="003A7B83">
        <w:rPr>
          <w:rFonts w:ascii="標楷體" w:eastAsia="標楷體" w:hAnsi="標楷體" w:hint="eastAsia"/>
          <w:b/>
          <w:szCs w:val="24"/>
        </w:rPr>
        <w:t>日星期四(第一天</w:t>
      </w:r>
      <w:r w:rsidR="00FA30E3" w:rsidRPr="003A7B83">
        <w:rPr>
          <w:rFonts w:ascii="標楷體" w:eastAsia="標楷體" w:hAnsi="標楷體" w:hint="eastAsia"/>
          <w:b/>
          <w:szCs w:val="24"/>
        </w:rPr>
        <w:t>)</w:t>
      </w:r>
      <w:r w:rsidR="003A7B83">
        <w:rPr>
          <w:rFonts w:ascii="標楷體" w:eastAsia="標楷體" w:hAnsi="標楷體" w:hint="eastAsia"/>
          <w:b/>
          <w:szCs w:val="24"/>
        </w:rPr>
        <w:t xml:space="preserve">  </w:t>
      </w:r>
      <w:r w:rsidR="003A7B83">
        <w:rPr>
          <w:rFonts w:ascii="標楷體" w:eastAsia="標楷體" w:hAnsi="標楷體"/>
          <w:b/>
          <w:szCs w:val="24"/>
        </w:rPr>
        <w:t xml:space="preserve"> </w:t>
      </w:r>
      <w:r w:rsidRPr="003A7B83">
        <w:rPr>
          <w:rFonts w:ascii="標楷體" w:eastAsia="標楷體" w:hAnsi="標楷體" w:hint="eastAsia"/>
          <w:b/>
          <w:szCs w:val="24"/>
        </w:rPr>
        <w:t>地點:國家教育研究院三峽院區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1419"/>
        <w:gridCol w:w="850"/>
        <w:gridCol w:w="3686"/>
        <w:gridCol w:w="3118"/>
      </w:tblGrid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時程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主持 /</w:t>
            </w:r>
            <w:r w:rsidRPr="00A25854">
              <w:rPr>
                <w:rFonts w:ascii="標楷體" w:eastAsia="標楷體" w:hAnsi="標楷體"/>
                <w:szCs w:val="24"/>
              </w:rPr>
              <w:t xml:space="preserve"> </w:t>
            </w:r>
            <w:r w:rsidRPr="00A25854">
              <w:rPr>
                <w:rFonts w:ascii="標楷體" w:eastAsia="標楷體" w:hAnsi="標楷體" w:hint="eastAsia"/>
                <w:szCs w:val="24"/>
              </w:rPr>
              <w:t>發表 /</w:t>
            </w:r>
            <w:r w:rsidRPr="00A25854">
              <w:rPr>
                <w:rFonts w:ascii="標楷體" w:eastAsia="標楷體" w:hAnsi="標楷體"/>
                <w:szCs w:val="24"/>
              </w:rPr>
              <w:t xml:space="preserve"> </w:t>
            </w:r>
            <w:r w:rsidRPr="00A25854">
              <w:rPr>
                <w:rFonts w:ascii="標楷體" w:eastAsia="標楷體" w:hAnsi="標楷體" w:hint="eastAsia"/>
                <w:szCs w:val="24"/>
              </w:rPr>
              <w:t>評論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09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</w:t>
            </w:r>
            <w:r w:rsidRPr="00A25854">
              <w:rPr>
                <w:rFonts w:ascii="標楷體" w:eastAsia="標楷體" w:hAnsi="標楷體" w:hint="eastAsia"/>
                <w:szCs w:val="24"/>
              </w:rPr>
              <w:t>0～09：</w:t>
            </w:r>
            <w:r w:rsidRPr="00A25854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工作團隊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09</w:t>
            </w:r>
            <w:r w:rsidRPr="00A25854">
              <w:rPr>
                <w:rFonts w:ascii="標楷體" w:eastAsia="標楷體" w:hAnsi="標楷體" w:hint="eastAsia"/>
                <w:szCs w:val="24"/>
              </w:rPr>
              <w:t>：4</w:t>
            </w:r>
            <w:r w:rsidRPr="00A25854">
              <w:rPr>
                <w:rFonts w:ascii="標楷體" w:eastAsia="標楷體" w:hAnsi="標楷體"/>
                <w:szCs w:val="24"/>
              </w:rPr>
              <w:t>0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開幕式</w:t>
            </w:r>
            <w:r w:rsidRPr="00A25854">
              <w:rPr>
                <w:rFonts w:ascii="標楷體" w:eastAsia="標楷體" w:hAnsi="標楷體"/>
                <w:szCs w:val="24"/>
              </w:rPr>
              <w:br/>
            </w:r>
            <w:r w:rsidRPr="00A25854">
              <w:rPr>
                <w:rFonts w:ascii="標楷體" w:eastAsia="標楷體" w:hAnsi="標楷體" w:hint="eastAsia"/>
                <w:szCs w:val="24"/>
              </w:rPr>
              <w:t>來賓介紹/長官、來賓致詞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教</w:t>
            </w:r>
            <w:r w:rsidRPr="00A25854">
              <w:rPr>
                <w:rFonts w:ascii="標楷體" w:eastAsia="標楷體" w:hAnsi="標楷體" w:hint="eastAsia"/>
                <w:szCs w:val="24"/>
              </w:rPr>
              <w:t>學實踐研究優秀案例</w:t>
            </w:r>
            <w:r w:rsidRPr="00A25854">
              <w:rPr>
                <w:rFonts w:ascii="標楷體" w:eastAsia="標楷體" w:hAnsi="標楷體"/>
                <w:szCs w:val="24"/>
              </w:rPr>
              <w:t>頒獎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司儀：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頒獎長官：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視覺藝術教學實踐研究與發表計畫目的與實施概況報告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計畫主持人：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0～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804" w:type="dxa"/>
            <w:gridSpan w:val="2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中場休息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0～</w:t>
            </w:r>
            <w:r w:rsidRPr="00A25854">
              <w:rPr>
                <w:rFonts w:ascii="標楷體" w:eastAsia="標楷體" w:hAnsi="標楷體"/>
                <w:szCs w:val="24"/>
              </w:rPr>
              <w:t>11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55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教學實踐研究優秀案例發表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篇(每篇發表時間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0分、換場</w:t>
            </w:r>
            <w:r w:rsidRPr="00A25854">
              <w:rPr>
                <w:rFonts w:ascii="標楷體" w:eastAsia="標楷體" w:hAnsi="標楷體"/>
                <w:szCs w:val="24"/>
              </w:rPr>
              <w:t>5</w:t>
            </w:r>
            <w:r w:rsidRPr="00A25854">
              <w:rPr>
                <w:rFonts w:ascii="標楷體" w:eastAsia="標楷體" w:hAnsi="標楷體" w:hint="eastAsia"/>
                <w:szCs w:val="24"/>
              </w:rPr>
              <w:t xml:space="preserve">分鐘) 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引言</w:t>
            </w:r>
            <w:r w:rsidRPr="00A25854">
              <w:rPr>
                <w:rFonts w:ascii="標楷體" w:eastAsia="標楷體" w:hAnsi="標楷體"/>
                <w:szCs w:val="24"/>
              </w:rPr>
              <w:t>人：內聘評論人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 xml:space="preserve">發表人： 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評論人：</w:t>
            </w:r>
            <w:r w:rsidRPr="00A25854">
              <w:rPr>
                <w:rFonts w:ascii="標楷體" w:eastAsia="標楷體" w:hAnsi="標楷體" w:hint="eastAsia"/>
                <w:szCs w:val="24"/>
              </w:rPr>
              <w:t>內外聘各一位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12：</w:t>
            </w:r>
            <w:r w:rsidRPr="00A25854">
              <w:rPr>
                <w:rFonts w:ascii="標楷體" w:eastAsia="標楷體" w:hAnsi="標楷體"/>
                <w:szCs w:val="24"/>
              </w:rPr>
              <w:t>00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4" w:type="dxa"/>
            <w:gridSpan w:val="2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午餐、休息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（參觀教學實踐研究優秀案例展示）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13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0～</w:t>
            </w:r>
            <w:r w:rsidRPr="00A25854">
              <w:rPr>
                <w:rFonts w:ascii="標楷體" w:eastAsia="標楷體" w:hAnsi="標楷體"/>
                <w:szCs w:val="24"/>
              </w:rPr>
              <w:t>14</w:t>
            </w:r>
            <w:r w:rsidRPr="00A25854">
              <w:rPr>
                <w:rFonts w:ascii="標楷體" w:eastAsia="標楷體" w:hAnsi="標楷體" w:hint="eastAsia"/>
                <w:szCs w:val="24"/>
              </w:rPr>
              <w:t>：55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教學實踐研究優秀案例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篇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(每篇發表時間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0分、換場</w:t>
            </w:r>
            <w:r w:rsidRPr="00A25854">
              <w:rPr>
                <w:rFonts w:ascii="標楷體" w:eastAsia="標楷體" w:hAnsi="標楷體"/>
                <w:szCs w:val="24"/>
              </w:rPr>
              <w:t>5</w:t>
            </w:r>
            <w:r w:rsidRPr="00A25854">
              <w:rPr>
                <w:rFonts w:ascii="標楷體" w:eastAsia="標楷體" w:hAnsi="標楷體" w:hint="eastAsia"/>
                <w:szCs w:val="24"/>
              </w:rPr>
              <w:t>分鐘)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引言人：</w:t>
            </w:r>
            <w:r w:rsidRPr="00A25854">
              <w:rPr>
                <w:rFonts w:ascii="標楷體" w:eastAsia="標楷體" w:hAnsi="標楷體"/>
                <w:szCs w:val="24"/>
              </w:rPr>
              <w:t>內聘評論人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發表人：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4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55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5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6804" w:type="dxa"/>
            <w:gridSpan w:val="2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茶 敘（</w:t>
            </w:r>
            <w:r w:rsidRPr="00A25854">
              <w:rPr>
                <w:rFonts w:ascii="標楷體" w:eastAsia="標楷體" w:hAnsi="標楷體"/>
                <w:szCs w:val="24"/>
              </w:rPr>
              <w:t>經驗交流</w:t>
            </w:r>
            <w:r w:rsidRPr="00A2585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5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15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6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4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教學實踐研究優秀案例發表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篇(每篇發表時間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0分、換場5分鐘)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引言人：</w:t>
            </w:r>
            <w:r w:rsidRPr="00A25854">
              <w:rPr>
                <w:rFonts w:ascii="標楷體" w:eastAsia="標楷體" w:hAnsi="標楷體"/>
                <w:szCs w:val="24"/>
              </w:rPr>
              <w:t>內聘評論人</w:t>
            </w:r>
          </w:p>
          <w:p w:rsidR="00267DB6" w:rsidRPr="00A25854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 xml:space="preserve">發表人： </w:t>
            </w:r>
          </w:p>
          <w:p w:rsidR="00267DB6" w:rsidRPr="00A25854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8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00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  <w:r w:rsidRPr="00A25854">
              <w:rPr>
                <w:rFonts w:ascii="標楷體" w:eastAsia="標楷體" w:hAnsi="標楷體"/>
                <w:szCs w:val="24"/>
              </w:rPr>
              <w:t>20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12</w:t>
            </w:r>
            <w:r w:rsidRPr="00A2585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交誼晚餐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全體成員，包含教育部長官及國外學者</w:t>
            </w:r>
          </w:p>
        </w:tc>
      </w:tr>
    </w:tbl>
    <w:p w:rsidR="003A7B83" w:rsidRPr="003A7B83" w:rsidRDefault="003A7B83" w:rsidP="003A7B83">
      <w:pPr>
        <w:spacing w:line="400" w:lineRule="exact"/>
        <w:ind w:leftChars="-178" w:left="283" w:hangingChars="296" w:hanging="710"/>
        <w:rPr>
          <w:rFonts w:ascii="標楷體" w:eastAsia="標楷體" w:hAnsi="標楷體"/>
          <w:szCs w:val="24"/>
        </w:rPr>
      </w:pPr>
      <w:r w:rsidRPr="003A7B83">
        <w:rPr>
          <w:rFonts w:ascii="標楷體" w:eastAsia="標楷體" w:hAnsi="標楷體"/>
          <w:szCs w:val="24"/>
        </w:rPr>
        <w:t>備註：實踐</w:t>
      </w:r>
      <w:r w:rsidRPr="003A7B83">
        <w:rPr>
          <w:rFonts w:ascii="標楷體" w:eastAsia="標楷體" w:hAnsi="標楷體" w:hint="eastAsia"/>
          <w:szCs w:val="24"/>
        </w:rPr>
        <w:t>研究發表報告總共1</w:t>
      </w:r>
      <w:r w:rsidRPr="003A7B83">
        <w:rPr>
          <w:rFonts w:ascii="標楷體" w:eastAsia="標楷體" w:hAnsi="標楷體"/>
          <w:szCs w:val="24"/>
        </w:rPr>
        <w:t>2</w:t>
      </w:r>
      <w:r w:rsidRPr="003A7B83">
        <w:rPr>
          <w:rFonts w:ascii="標楷體" w:eastAsia="標楷體" w:hAnsi="標楷體" w:hint="eastAsia"/>
          <w:szCs w:val="24"/>
        </w:rPr>
        <w:t>案例</w:t>
      </w:r>
      <w:r w:rsidRPr="003A7B83">
        <w:rPr>
          <w:rFonts w:ascii="新細明體" w:eastAsia="新細明體" w:hAnsi="新細明體" w:hint="eastAsia"/>
          <w:szCs w:val="24"/>
        </w:rPr>
        <w:t>，</w:t>
      </w:r>
      <w:r w:rsidRPr="003A7B83">
        <w:rPr>
          <w:rFonts w:ascii="標楷體" w:eastAsia="標楷體" w:hAnsi="標楷體" w:hint="eastAsia"/>
          <w:szCs w:val="24"/>
        </w:rPr>
        <w:t>發表人及評論人名單另依工作進度日程，於發表會實施前確認並註明於流程表。</w:t>
      </w:r>
    </w:p>
    <w:p w:rsidR="00267DB6" w:rsidRPr="003A7B83" w:rsidRDefault="00267DB6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7DB6" w:rsidRDefault="00267DB6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7B83" w:rsidRDefault="003A7B83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7B83" w:rsidRDefault="003A7B83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7B83" w:rsidRPr="00267DB6" w:rsidRDefault="003A7B83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7DB6" w:rsidRPr="003A7B83" w:rsidRDefault="00267DB6" w:rsidP="003A7B83">
      <w:pPr>
        <w:spacing w:line="400" w:lineRule="exact"/>
        <w:ind w:leftChars="-177" w:left="-60" w:hangingChars="152" w:hanging="365"/>
        <w:rPr>
          <w:rFonts w:ascii="標楷體" w:eastAsia="標楷體" w:hAnsi="標楷體"/>
          <w:b/>
          <w:szCs w:val="24"/>
        </w:rPr>
      </w:pPr>
      <w:r w:rsidRPr="003A7B83">
        <w:rPr>
          <w:rFonts w:ascii="標楷體" w:eastAsia="標楷體" w:hAnsi="標楷體" w:hint="eastAsia"/>
          <w:b/>
          <w:szCs w:val="24"/>
        </w:rPr>
        <w:lastRenderedPageBreak/>
        <w:t>日期:106年7月1</w:t>
      </w:r>
      <w:r w:rsidRPr="003A7B83">
        <w:rPr>
          <w:rFonts w:ascii="標楷體" w:eastAsia="標楷體" w:hAnsi="標楷體"/>
          <w:b/>
          <w:szCs w:val="24"/>
        </w:rPr>
        <w:t>4</w:t>
      </w:r>
      <w:r w:rsidRPr="003A7B83">
        <w:rPr>
          <w:rFonts w:ascii="標楷體" w:eastAsia="標楷體" w:hAnsi="標楷體" w:hint="eastAsia"/>
          <w:b/>
          <w:szCs w:val="24"/>
        </w:rPr>
        <w:t xml:space="preserve">日星期五(第二天)  </w:t>
      </w:r>
      <w:r w:rsidR="003A7B83">
        <w:rPr>
          <w:rFonts w:ascii="標楷體" w:eastAsia="標楷體" w:hAnsi="標楷體" w:hint="eastAsia"/>
          <w:b/>
          <w:szCs w:val="24"/>
        </w:rPr>
        <w:t xml:space="preserve"> </w:t>
      </w:r>
      <w:r w:rsidRPr="003A7B83">
        <w:rPr>
          <w:rFonts w:ascii="標楷體" w:eastAsia="標楷體" w:hAnsi="標楷體" w:hint="eastAsia"/>
          <w:b/>
          <w:szCs w:val="24"/>
        </w:rPr>
        <w:t>地點:國家教育研究院三峽院區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1419"/>
        <w:gridCol w:w="850"/>
        <w:gridCol w:w="3686"/>
        <w:gridCol w:w="3118"/>
      </w:tblGrid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時程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流程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主持 /</w:t>
            </w:r>
            <w:r w:rsidRPr="003A7B83">
              <w:rPr>
                <w:rFonts w:ascii="標楷體" w:eastAsia="標楷體" w:hAnsi="標楷體"/>
                <w:szCs w:val="24"/>
              </w:rPr>
              <w:t xml:space="preserve"> </w:t>
            </w:r>
            <w:r w:rsidRPr="003A7B83">
              <w:rPr>
                <w:rFonts w:ascii="標楷體" w:eastAsia="標楷體" w:hAnsi="標楷體" w:hint="eastAsia"/>
                <w:szCs w:val="24"/>
              </w:rPr>
              <w:t>主講 /</w:t>
            </w:r>
            <w:r w:rsidRPr="003A7B83">
              <w:rPr>
                <w:rFonts w:ascii="標楷體" w:eastAsia="標楷體" w:hAnsi="標楷體"/>
                <w:szCs w:val="24"/>
              </w:rPr>
              <w:t xml:space="preserve"> </w:t>
            </w:r>
            <w:r w:rsidRPr="003A7B83">
              <w:rPr>
                <w:rFonts w:ascii="標楷體" w:eastAsia="標楷體" w:hAnsi="標楷體" w:hint="eastAsia"/>
                <w:szCs w:val="24"/>
              </w:rPr>
              <w:t>評論</w:t>
            </w:r>
          </w:p>
        </w:tc>
      </w:tr>
      <w:tr w:rsidR="00267DB6" w:rsidRPr="003A7B83" w:rsidTr="00686403">
        <w:trPr>
          <w:trHeight w:val="530"/>
        </w:trPr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07</w:t>
            </w:r>
            <w:r w:rsidRPr="003A7B83">
              <w:rPr>
                <w:rFonts w:ascii="標楷體" w:eastAsia="標楷體" w:hAnsi="標楷體" w:hint="eastAsia"/>
                <w:szCs w:val="24"/>
              </w:rPr>
              <w:t>：30～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08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7DB6" w:rsidRPr="003A7B83" w:rsidTr="00686403">
        <w:trPr>
          <w:trHeight w:val="390"/>
        </w:trPr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</w:t>
            </w:r>
            <w:r w:rsidRPr="003A7B83">
              <w:rPr>
                <w:rFonts w:ascii="標楷體" w:eastAsia="標楷體" w:hAnsi="標楷體" w:hint="eastAsia"/>
                <w:szCs w:val="24"/>
              </w:rPr>
              <w:t>8：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08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3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簽到、入場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工作團隊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</w:t>
            </w:r>
            <w:r w:rsidRPr="003A7B83">
              <w:rPr>
                <w:rFonts w:ascii="標楷體" w:eastAsia="標楷體" w:hAnsi="標楷體" w:hint="eastAsia"/>
                <w:szCs w:val="24"/>
              </w:rPr>
              <w:t>9：</w:t>
            </w:r>
            <w:r w:rsidRPr="003A7B83">
              <w:rPr>
                <w:rFonts w:ascii="標楷體" w:eastAsia="標楷體" w:hAnsi="標楷體"/>
                <w:szCs w:val="24"/>
              </w:rPr>
              <w:t>0</w:t>
            </w:r>
            <w:r w:rsidRPr="003A7B83">
              <w:rPr>
                <w:rFonts w:ascii="標楷體" w:eastAsia="標楷體" w:hAnsi="標楷體" w:hint="eastAsia"/>
                <w:szCs w:val="24"/>
              </w:rPr>
              <w:t>0～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教學實踐研究優秀案例發表2篇(每篇發表時間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0分、換場5分鐘)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引言人：</w:t>
            </w:r>
            <w:r w:rsidRPr="003A7B83">
              <w:rPr>
                <w:rFonts w:ascii="標楷體" w:eastAsia="標楷體" w:hAnsi="標楷體"/>
                <w:szCs w:val="24"/>
              </w:rPr>
              <w:t>內聘評論人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 xml:space="preserve">發表人： 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25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35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804" w:type="dxa"/>
            <w:gridSpan w:val="2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中場休息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35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12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0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教學實踐研究優秀案例發表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篇（每篇發表時間</w:t>
            </w:r>
            <w:r w:rsidRPr="003A7B83">
              <w:rPr>
                <w:rFonts w:ascii="標楷體" w:eastAsia="標楷體" w:hAnsi="標楷體"/>
                <w:szCs w:val="24"/>
              </w:rPr>
              <w:t>20</w:t>
            </w:r>
            <w:r w:rsidRPr="003A7B83">
              <w:rPr>
                <w:rFonts w:ascii="標楷體" w:eastAsia="標楷體" w:hAnsi="標楷體" w:hint="eastAsia"/>
                <w:szCs w:val="24"/>
              </w:rPr>
              <w:t>分、研討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0分、換場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分鐘）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引言人：</w:t>
            </w:r>
            <w:r w:rsidRPr="003A7B83">
              <w:rPr>
                <w:rFonts w:ascii="標楷體" w:eastAsia="標楷體" w:hAnsi="標楷體"/>
                <w:szCs w:val="24"/>
              </w:rPr>
              <w:t>內聘評論人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 xml:space="preserve">發表人： </w:t>
            </w:r>
          </w:p>
          <w:p w:rsidR="00267DB6" w:rsidRPr="003A7B83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12：</w:t>
            </w:r>
            <w:r w:rsidRPr="003A7B83">
              <w:rPr>
                <w:rFonts w:ascii="標楷體" w:eastAsia="標楷體" w:hAnsi="標楷體"/>
                <w:szCs w:val="24"/>
              </w:rPr>
              <w:t>00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3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3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4" w:type="dxa"/>
            <w:gridSpan w:val="2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午 餐、休息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（參觀教學實踐研究優秀案例展示）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13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3</w:t>
            </w:r>
            <w:r w:rsidRPr="003A7B83">
              <w:rPr>
                <w:rFonts w:ascii="標楷體" w:eastAsia="標楷體" w:hAnsi="標楷體" w:hint="eastAsia"/>
                <w:szCs w:val="24"/>
              </w:rPr>
              <w:t>0～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14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55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教學實踐研究優秀案例發表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篇(每篇發表時間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0分、換場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分鐘)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引言人：</w:t>
            </w:r>
            <w:r w:rsidRPr="003A7B83">
              <w:rPr>
                <w:rFonts w:ascii="標楷體" w:eastAsia="標楷體" w:hAnsi="標楷體"/>
                <w:szCs w:val="24"/>
              </w:rPr>
              <w:t>內聘評論人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 xml:space="preserve">發表人： 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4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55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6804" w:type="dxa"/>
            <w:gridSpan w:val="2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茶敘（</w:t>
            </w:r>
            <w:r w:rsidRPr="003A7B83">
              <w:rPr>
                <w:rFonts w:ascii="標楷體" w:eastAsia="標楷體" w:hAnsi="標楷體"/>
                <w:szCs w:val="24"/>
              </w:rPr>
              <w:t>中場休息</w:t>
            </w:r>
            <w:r w:rsidRPr="003A7B8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6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7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綜合座談與意見交流</w:t>
            </w:r>
          </w:p>
        </w:tc>
        <w:tc>
          <w:tcPr>
            <w:tcW w:w="3118" w:type="dxa"/>
          </w:tcPr>
          <w:p w:rsidR="003A7B83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主持人/工作團隊/長官/</w:t>
            </w:r>
          </w:p>
          <w:p w:rsidR="00267DB6" w:rsidRPr="003A7B83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諮詢教授</w:t>
            </w:r>
          </w:p>
        </w:tc>
      </w:tr>
    </w:tbl>
    <w:p w:rsidR="00C2377D" w:rsidRDefault="00C2377D" w:rsidP="003A7B83">
      <w:pPr>
        <w:spacing w:line="400" w:lineRule="exact"/>
        <w:rPr>
          <w:rFonts w:ascii="標楷體" w:eastAsia="標楷體" w:hAnsi="標楷體"/>
          <w:szCs w:val="24"/>
        </w:rPr>
      </w:pPr>
    </w:p>
    <w:p w:rsidR="000D4B9F" w:rsidRPr="003A7B83" w:rsidRDefault="000D4B9F" w:rsidP="003A7B83">
      <w:pPr>
        <w:spacing w:line="400" w:lineRule="exact"/>
        <w:rPr>
          <w:rFonts w:ascii="標楷體" w:eastAsia="標楷體" w:hAnsi="標楷體"/>
          <w:szCs w:val="24"/>
        </w:rPr>
      </w:pPr>
    </w:p>
    <w:p w:rsidR="00267DB6" w:rsidRDefault="003A7B83" w:rsidP="003A7B83">
      <w:pPr>
        <w:ind w:leftChars="-177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視覺藝術教學實踐研究全國發表會報名表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1986"/>
        <w:gridCol w:w="2268"/>
        <w:gridCol w:w="2409"/>
        <w:gridCol w:w="2410"/>
      </w:tblGrid>
      <w:tr w:rsidR="000D4B9F" w:rsidTr="004155C6">
        <w:tc>
          <w:tcPr>
            <w:tcW w:w="4254" w:type="dxa"/>
            <w:gridSpan w:val="2"/>
          </w:tcPr>
          <w:p w:rsidR="000D4B9F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  <w:r w:rsidR="0094788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4819" w:type="dxa"/>
            <w:gridSpan w:val="2"/>
          </w:tcPr>
          <w:p w:rsidR="000D4B9F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  <w:r w:rsidR="0094788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0D4B9F" w:rsidTr="00707EBE">
        <w:trPr>
          <w:trHeight w:val="484"/>
        </w:trPr>
        <w:tc>
          <w:tcPr>
            <w:tcW w:w="4254" w:type="dxa"/>
            <w:gridSpan w:val="2"/>
          </w:tcPr>
          <w:p w:rsidR="000D4B9F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  <w:r w:rsidR="0094788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4819" w:type="dxa"/>
            <w:gridSpan w:val="2"/>
          </w:tcPr>
          <w:p w:rsidR="000D4B9F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  <w:r w:rsidR="0094788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0D4B9F" w:rsidTr="00BB3190">
        <w:trPr>
          <w:trHeight w:val="484"/>
        </w:trPr>
        <w:tc>
          <w:tcPr>
            <w:tcW w:w="4254" w:type="dxa"/>
            <w:gridSpan w:val="2"/>
          </w:tcPr>
          <w:p w:rsidR="000D4B9F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通訊地址：</w:t>
            </w:r>
          </w:p>
        </w:tc>
        <w:tc>
          <w:tcPr>
            <w:tcW w:w="4819" w:type="dxa"/>
            <w:gridSpan w:val="2"/>
          </w:tcPr>
          <w:p w:rsidR="000D4B9F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電子郵箱：</w:t>
            </w:r>
          </w:p>
        </w:tc>
      </w:tr>
      <w:tr w:rsidR="003A7B83" w:rsidTr="000D4B9F">
        <w:tc>
          <w:tcPr>
            <w:tcW w:w="1986" w:type="dxa"/>
          </w:tcPr>
          <w:p w:rsidR="003A7B83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交通</w:t>
            </w:r>
          </w:p>
        </w:tc>
        <w:tc>
          <w:tcPr>
            <w:tcW w:w="2268" w:type="dxa"/>
          </w:tcPr>
          <w:p w:rsidR="003A7B83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膳食</w:t>
            </w:r>
          </w:p>
        </w:tc>
        <w:tc>
          <w:tcPr>
            <w:tcW w:w="2409" w:type="dxa"/>
          </w:tcPr>
          <w:p w:rsidR="003A7B83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住宿</w:t>
            </w:r>
          </w:p>
        </w:tc>
        <w:tc>
          <w:tcPr>
            <w:tcW w:w="2410" w:type="dxa"/>
          </w:tcPr>
          <w:p w:rsidR="003A7B83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3F2CF2" w:rsidTr="000D4B9F">
        <w:tc>
          <w:tcPr>
            <w:tcW w:w="1986" w:type="dxa"/>
          </w:tcPr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</w:t>
            </w:r>
            <w:r w:rsidR="00947880">
              <w:rPr>
                <w:rFonts w:ascii="標楷體" w:eastAsia="標楷體" w:hAnsi="標楷體" w:hint="eastAsia"/>
                <w:szCs w:val="24"/>
              </w:rPr>
              <w:t>自行</w:t>
            </w:r>
            <w:r w:rsidRPr="003F2CF2">
              <w:rPr>
                <w:rFonts w:ascii="標楷體" w:eastAsia="標楷體" w:hAnsi="標楷體" w:hint="eastAsia"/>
                <w:szCs w:val="24"/>
              </w:rPr>
              <w:t>往</w:t>
            </w:r>
            <w:r w:rsidR="00947880">
              <w:rPr>
                <w:rFonts w:ascii="標楷體" w:eastAsia="標楷體" w:hAnsi="標楷體" w:hint="eastAsia"/>
                <w:szCs w:val="24"/>
              </w:rPr>
              <w:t>返</w:t>
            </w:r>
          </w:p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□搭乘接駁巴士</w:t>
            </w:r>
          </w:p>
        </w:tc>
        <w:tc>
          <w:tcPr>
            <w:tcW w:w="2268" w:type="dxa"/>
          </w:tcPr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□葷食</w:t>
            </w:r>
          </w:p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□素食</w:t>
            </w:r>
          </w:p>
        </w:tc>
        <w:tc>
          <w:tcPr>
            <w:tcW w:w="2409" w:type="dxa"/>
          </w:tcPr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不必住宿</w:t>
            </w:r>
          </w:p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七月12日住宿</w:t>
            </w:r>
          </w:p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七月13日住宿</w:t>
            </w:r>
          </w:p>
        </w:tc>
        <w:tc>
          <w:tcPr>
            <w:tcW w:w="2410" w:type="dxa"/>
          </w:tcPr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A7B83" w:rsidRPr="003A7B83" w:rsidRDefault="003A7B83" w:rsidP="003A7B83">
      <w:pPr>
        <w:ind w:leftChars="-177" w:hangingChars="177" w:hanging="425"/>
        <w:rPr>
          <w:rFonts w:ascii="標楷體" w:eastAsia="標楷體" w:hAnsi="標楷體"/>
          <w:szCs w:val="24"/>
        </w:rPr>
      </w:pPr>
    </w:p>
    <w:sectPr w:rsidR="003A7B83" w:rsidRPr="003A7B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BA6" w:rsidRDefault="003A0BA6" w:rsidP="00FA30E3">
      <w:r>
        <w:separator/>
      </w:r>
    </w:p>
  </w:endnote>
  <w:endnote w:type="continuationSeparator" w:id="0">
    <w:p w:rsidR="003A0BA6" w:rsidRDefault="003A0BA6" w:rsidP="00FA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BA6" w:rsidRDefault="003A0BA6" w:rsidP="00FA30E3">
      <w:r>
        <w:separator/>
      </w:r>
    </w:p>
  </w:footnote>
  <w:footnote w:type="continuationSeparator" w:id="0">
    <w:p w:rsidR="003A0BA6" w:rsidRDefault="003A0BA6" w:rsidP="00FA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010"/>
    <w:multiLevelType w:val="hybridMultilevel"/>
    <w:tmpl w:val="FE165FF0"/>
    <w:lvl w:ilvl="0" w:tplc="1D72E684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513801"/>
    <w:multiLevelType w:val="hybridMultilevel"/>
    <w:tmpl w:val="89867440"/>
    <w:lvl w:ilvl="0" w:tplc="EEBE9EB8">
      <w:start w:val="1"/>
      <w:numFmt w:val="taiwaneseCountingThousand"/>
      <w:lvlText w:val="（%1）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3B"/>
    <w:rsid w:val="000666D1"/>
    <w:rsid w:val="000D4B9F"/>
    <w:rsid w:val="00257208"/>
    <w:rsid w:val="0026026B"/>
    <w:rsid w:val="00267DB6"/>
    <w:rsid w:val="00315C57"/>
    <w:rsid w:val="003A0BA6"/>
    <w:rsid w:val="003A7B83"/>
    <w:rsid w:val="003C4F42"/>
    <w:rsid w:val="003F2CF2"/>
    <w:rsid w:val="004440D6"/>
    <w:rsid w:val="00526BED"/>
    <w:rsid w:val="005B042F"/>
    <w:rsid w:val="005E4060"/>
    <w:rsid w:val="00815A5C"/>
    <w:rsid w:val="00945880"/>
    <w:rsid w:val="00947880"/>
    <w:rsid w:val="009E5148"/>
    <w:rsid w:val="00A25854"/>
    <w:rsid w:val="00B16E3B"/>
    <w:rsid w:val="00C2377D"/>
    <w:rsid w:val="00D44663"/>
    <w:rsid w:val="00D64601"/>
    <w:rsid w:val="00F6783C"/>
    <w:rsid w:val="00FA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E3B"/>
    <w:pPr>
      <w:ind w:leftChars="200" w:left="480"/>
    </w:pPr>
  </w:style>
  <w:style w:type="table" w:styleId="a4">
    <w:name w:val="Table Grid"/>
    <w:basedOn w:val="a1"/>
    <w:uiPriority w:val="39"/>
    <w:rsid w:val="00267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30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30E3"/>
    <w:rPr>
      <w:sz w:val="20"/>
      <w:szCs w:val="20"/>
    </w:rPr>
  </w:style>
  <w:style w:type="character" w:styleId="a9">
    <w:name w:val="Hyperlink"/>
    <w:basedOn w:val="a0"/>
    <w:uiPriority w:val="99"/>
    <w:unhideWhenUsed/>
    <w:rsid w:val="0094788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E3B"/>
    <w:pPr>
      <w:ind w:leftChars="200" w:left="480"/>
    </w:pPr>
  </w:style>
  <w:style w:type="table" w:styleId="a4">
    <w:name w:val="Table Grid"/>
    <w:basedOn w:val="a1"/>
    <w:uiPriority w:val="39"/>
    <w:rsid w:val="00267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30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30E3"/>
    <w:rPr>
      <w:sz w:val="20"/>
      <w:szCs w:val="20"/>
    </w:rPr>
  </w:style>
  <w:style w:type="character" w:styleId="a9">
    <w:name w:val="Hyperlink"/>
    <w:basedOn w:val="a0"/>
    <w:uiPriority w:val="99"/>
    <w:unhideWhenUsed/>
    <w:rsid w:val="00947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o823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oldwolf</dc:creator>
  <cp:lastModifiedBy>Admin</cp:lastModifiedBy>
  <cp:revision>2</cp:revision>
  <dcterms:created xsi:type="dcterms:W3CDTF">2017-06-28T10:57:00Z</dcterms:created>
  <dcterms:modified xsi:type="dcterms:W3CDTF">2017-06-28T10:57:00Z</dcterms:modified>
</cp:coreProperties>
</file>