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C35129" w:rsidRDefault="00D05D57" w:rsidP="00D05D57">
      <w:pPr>
        <w:snapToGrid w:val="0"/>
        <w:jc w:val="center"/>
        <w:rPr>
          <w:rFonts w:eastAsia="標楷體" w:hAnsi="標楷體"/>
          <w:b/>
          <w:sz w:val="22"/>
        </w:rPr>
      </w:pPr>
      <w:r w:rsidRPr="00C35129">
        <w:rPr>
          <w:rFonts w:eastAsia="標楷體" w:hAnsi="標楷體"/>
          <w:b/>
          <w:sz w:val="22"/>
        </w:rPr>
        <w:t>10</w:t>
      </w:r>
      <w:r w:rsidR="00394910">
        <w:rPr>
          <w:rFonts w:eastAsia="標楷體" w:hAnsi="標楷體" w:hint="eastAsia"/>
          <w:b/>
          <w:sz w:val="22"/>
        </w:rPr>
        <w:t>6</w:t>
      </w:r>
      <w:r w:rsidRPr="00C35129">
        <w:rPr>
          <w:rFonts w:eastAsia="標楷體" w:hAnsi="標楷體"/>
          <w:b/>
          <w:sz w:val="22"/>
        </w:rPr>
        <w:t>年度</w:t>
      </w:r>
      <w:r w:rsidRPr="00C35129">
        <w:rPr>
          <w:rFonts w:eastAsia="標楷體" w:hAnsi="標楷體" w:hint="eastAsia"/>
          <w:b/>
          <w:sz w:val="22"/>
        </w:rPr>
        <w:t>教育部補助</w:t>
      </w:r>
      <w:r w:rsidR="00C35129" w:rsidRPr="00C35129">
        <w:rPr>
          <w:rFonts w:eastAsia="標楷體" w:hAnsi="標楷體" w:hint="eastAsia"/>
          <w:b/>
          <w:sz w:val="22"/>
        </w:rPr>
        <w:t>國立彰化師範大學</w:t>
      </w:r>
      <w:r w:rsidRPr="00C35129">
        <w:rPr>
          <w:rFonts w:eastAsia="標楷體" w:hAnsi="標楷體" w:hint="eastAsia"/>
          <w:b/>
          <w:sz w:val="22"/>
        </w:rPr>
        <w:t>進修學院工作計畫</w:t>
      </w:r>
    </w:p>
    <w:p w:rsidR="009D67E6" w:rsidRDefault="00B307E0" w:rsidP="00C35129">
      <w:pPr>
        <w:snapToGrid w:val="0"/>
        <w:ind w:leftChars="-413" w:left="-991" w:rightChars="-378" w:right="-907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主題性之跨領域產出型</w:t>
      </w:r>
      <w:r w:rsidR="00D05D57" w:rsidRPr="00C35129">
        <w:rPr>
          <w:rFonts w:eastAsia="標楷體" w:hAnsi="標楷體" w:hint="eastAsia"/>
          <w:b/>
          <w:sz w:val="32"/>
          <w:szCs w:val="32"/>
        </w:rPr>
        <w:t>工作坊</w:t>
      </w:r>
    </w:p>
    <w:p w:rsidR="00C35129" w:rsidRPr="00344847" w:rsidRDefault="00344847" w:rsidP="00D05D57">
      <w:pPr>
        <w:snapToGrid w:val="0"/>
        <w:jc w:val="center"/>
        <w:rPr>
          <w:rFonts w:ascii="Eras Bold ITC" w:eastAsia="標楷體" w:hAnsi="Eras Bold ITC"/>
          <w:sz w:val="40"/>
          <w:szCs w:val="40"/>
        </w:rPr>
      </w:pPr>
      <w:r w:rsidRPr="00344847">
        <w:rPr>
          <w:rFonts w:ascii="新細明體" w:eastAsia="新細明體" w:hAnsi="新細明體" w:hint="eastAsia"/>
          <w:sz w:val="40"/>
          <w:szCs w:val="40"/>
        </w:rPr>
        <w:t>『</w:t>
      </w:r>
      <w:bookmarkStart w:id="0" w:name="_GoBack"/>
      <w:r w:rsidR="00FB6C55">
        <w:rPr>
          <w:rFonts w:ascii="新細明體" w:eastAsia="新細明體" w:hAnsi="新細明體" w:hint="eastAsia"/>
          <w:sz w:val="40"/>
          <w:szCs w:val="40"/>
        </w:rPr>
        <w:t>中等教育階段核心素養導向</w:t>
      </w:r>
      <w:r w:rsidR="002C3895">
        <w:rPr>
          <w:rFonts w:ascii="新細明體" w:eastAsia="新細明體" w:hAnsi="新細明體" w:hint="eastAsia"/>
          <w:sz w:val="40"/>
          <w:szCs w:val="40"/>
        </w:rPr>
        <w:t>主題性課程設計</w:t>
      </w:r>
      <w:r w:rsidR="00E65F1B">
        <w:rPr>
          <w:rFonts w:ascii="新細明體" w:eastAsia="新細明體" w:hAnsi="新細明體" w:hint="eastAsia"/>
          <w:sz w:val="40"/>
          <w:szCs w:val="40"/>
        </w:rPr>
        <w:t>及其</w:t>
      </w:r>
      <w:r w:rsidR="00E65F1B" w:rsidRPr="00E65F1B">
        <w:rPr>
          <w:rFonts w:ascii="新細明體" w:eastAsia="新細明體" w:hAnsi="新細明體" w:hint="eastAsia"/>
          <w:sz w:val="40"/>
          <w:szCs w:val="40"/>
        </w:rPr>
        <w:t>微電腦應用</w:t>
      </w:r>
      <w:r w:rsidR="005F41C4">
        <w:rPr>
          <w:rFonts w:ascii="新細明體" w:eastAsia="新細明體" w:hAnsi="新細明體" w:hint="eastAsia"/>
          <w:sz w:val="40"/>
          <w:szCs w:val="40"/>
        </w:rPr>
        <w:t>技能</w:t>
      </w:r>
      <w:r w:rsidR="00E65F1B" w:rsidRPr="00E65F1B">
        <w:rPr>
          <w:rFonts w:ascii="新細明體" w:eastAsia="新細明體" w:hAnsi="新細明體" w:hint="eastAsia"/>
          <w:sz w:val="40"/>
          <w:szCs w:val="40"/>
        </w:rPr>
        <w:t>實習</w:t>
      </w:r>
      <w:r w:rsidR="00FB6C55">
        <w:rPr>
          <w:rFonts w:ascii="新細明體" w:eastAsia="新細明體" w:hAnsi="新細明體" w:hint="eastAsia"/>
          <w:sz w:val="40"/>
          <w:szCs w:val="40"/>
        </w:rPr>
        <w:t>工作坊</w:t>
      </w:r>
      <w:bookmarkEnd w:id="0"/>
      <w:r w:rsidRPr="00344847">
        <w:rPr>
          <w:rFonts w:ascii="新細明體" w:eastAsia="新細明體" w:hAnsi="新細明體" w:hint="eastAsia"/>
          <w:sz w:val="40"/>
          <w:szCs w:val="40"/>
        </w:rPr>
        <w:t>』</w:t>
      </w:r>
    </w:p>
    <w:p w:rsidR="00C35129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Eras Bold ITC"/>
          <w:sz w:val="28"/>
          <w:szCs w:val="28"/>
        </w:rPr>
        <w:t>日期：</w:t>
      </w:r>
      <w:r w:rsidR="00DE15E8" w:rsidRPr="00DE15E8">
        <w:rPr>
          <w:rFonts w:ascii="Times New Roman" w:eastAsia="標楷體" w:hAnsi="Eras Bold ITC"/>
          <w:sz w:val="28"/>
          <w:szCs w:val="28"/>
        </w:rPr>
        <w:t>10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 xml:space="preserve"> </w:t>
      </w:r>
      <w:r w:rsidR="00DE15E8" w:rsidRPr="00DE15E8">
        <w:rPr>
          <w:rFonts w:ascii="Times New Roman" w:eastAsia="標楷體" w:hAnsi="Eras Bold ITC"/>
          <w:sz w:val="28"/>
          <w:szCs w:val="28"/>
        </w:rPr>
        <w:t>年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>月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26</w:t>
      </w:r>
      <w:r w:rsidR="00DE15E8" w:rsidRPr="00DE15E8">
        <w:rPr>
          <w:rFonts w:ascii="Times New Roman" w:eastAsia="標楷體" w:hAnsi="Eras Bold ITC"/>
          <w:sz w:val="28"/>
          <w:szCs w:val="28"/>
        </w:rPr>
        <w:t>日星期</w:t>
      </w:r>
      <w:r w:rsidR="00DE15E8" w:rsidRPr="00DE15E8">
        <w:rPr>
          <w:rFonts w:ascii="Times New Roman" w:eastAsia="標楷體" w:hAnsi="Eras Bold ITC"/>
          <w:sz w:val="28"/>
          <w:szCs w:val="28"/>
        </w:rPr>
        <w:t>(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一</w:t>
      </w:r>
      <w:r w:rsidR="00DE15E8" w:rsidRPr="00DE15E8">
        <w:rPr>
          <w:rFonts w:ascii="Times New Roman" w:eastAsia="標楷體" w:hAnsi="Eras Bold ITC"/>
          <w:sz w:val="28"/>
          <w:szCs w:val="28"/>
        </w:rPr>
        <w:t xml:space="preserve">) </w:t>
      </w:r>
      <w:r w:rsidR="00DE15E8" w:rsidRPr="00DE15E8">
        <w:rPr>
          <w:rFonts w:ascii="Times New Roman" w:eastAsia="標楷體" w:hAnsi="Eras Bold ITC"/>
          <w:sz w:val="28"/>
          <w:szCs w:val="28"/>
        </w:rPr>
        <w:t>至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>月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27</w:t>
      </w:r>
      <w:r w:rsidR="00DE15E8" w:rsidRPr="00DE15E8">
        <w:rPr>
          <w:rFonts w:ascii="Times New Roman" w:eastAsia="標楷體" w:hAnsi="Eras Bold ITC"/>
          <w:sz w:val="28"/>
          <w:szCs w:val="28"/>
        </w:rPr>
        <w:t>日星期</w:t>
      </w:r>
      <w:r w:rsidR="00DE15E8" w:rsidRPr="00DE15E8">
        <w:rPr>
          <w:rFonts w:ascii="Times New Roman" w:eastAsia="標楷體" w:hAnsi="Eras Bold ITC"/>
          <w:sz w:val="28"/>
          <w:szCs w:val="28"/>
        </w:rPr>
        <w:t>(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二</w:t>
      </w:r>
      <w:r w:rsidR="00DE15E8" w:rsidRPr="00DE15E8">
        <w:rPr>
          <w:rFonts w:ascii="Times New Roman" w:eastAsia="標楷體" w:hAnsi="Eras Bold ITC"/>
          <w:sz w:val="28"/>
          <w:szCs w:val="28"/>
        </w:rPr>
        <w:t>)</w:t>
      </w:r>
      <w:r w:rsidR="00DE15E8" w:rsidRPr="00DE15E8">
        <w:rPr>
          <w:rFonts w:ascii="Times New Roman" w:eastAsia="標楷體" w:hAnsi="Eras Bold ITC"/>
          <w:sz w:val="28"/>
          <w:szCs w:val="28"/>
        </w:rPr>
        <w:t>，共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</w:t>
      </w:r>
      <w:r w:rsidR="00DE15E8" w:rsidRPr="00DE15E8">
        <w:rPr>
          <w:rFonts w:ascii="Times New Roman" w:eastAsia="標楷體" w:hAnsi="Eras Bold ITC"/>
          <w:sz w:val="28"/>
          <w:szCs w:val="28"/>
        </w:rPr>
        <w:t>天。</w:t>
      </w:r>
    </w:p>
    <w:p w:rsidR="00D05D57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/>
          <w:sz w:val="28"/>
          <w:szCs w:val="28"/>
        </w:rPr>
        <w:t>地點：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臺中市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立臺中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工業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高級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中等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學校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第三會議室及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資訊科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實習工場</w:t>
      </w:r>
    </w:p>
    <w:p w:rsidR="00EA6C1B" w:rsidRPr="004F378A" w:rsidRDefault="001118A5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講座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</w:p>
    <w:p w:rsidR="001118A5" w:rsidRPr="004F378A" w:rsidRDefault="00EA6C1B" w:rsidP="004F378A">
      <w:pPr>
        <w:snapToGrid w:val="0"/>
        <w:spacing w:line="440" w:lineRule="exact"/>
        <w:ind w:leftChars="100" w:left="240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1.</w:t>
      </w:r>
      <w:r w:rsidR="00B307E0" w:rsidRPr="004F378A">
        <w:rPr>
          <w:rFonts w:ascii="Times New Roman" w:eastAsia="標楷體" w:hAnsi="Eras Bold ITC" w:hint="eastAsia"/>
          <w:sz w:val="28"/>
          <w:szCs w:val="28"/>
        </w:rPr>
        <w:t>國立臺南大學中等教育階段藝術領域教學研究中心黃瑞菘主任</w:t>
      </w:r>
    </w:p>
    <w:p w:rsidR="00EA6C1B" w:rsidRPr="004F378A" w:rsidRDefault="00EA6C1B" w:rsidP="004F378A">
      <w:pPr>
        <w:snapToGrid w:val="0"/>
        <w:spacing w:line="440" w:lineRule="exact"/>
        <w:ind w:leftChars="100" w:left="240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2.</w:t>
      </w:r>
      <w:r w:rsidRPr="004F378A">
        <w:rPr>
          <w:rFonts w:ascii="Times New Roman" w:eastAsia="標楷體" w:hAnsi="Eras Bold ITC" w:hint="eastAsia"/>
          <w:sz w:val="28"/>
          <w:szCs w:val="28"/>
        </w:rPr>
        <w:t>僑高科技薛文彬總經理</w:t>
      </w:r>
    </w:p>
    <w:p w:rsidR="00D05D57" w:rsidRPr="004F378A" w:rsidRDefault="00236B6D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教學目標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</w:p>
    <w:p w:rsidR="00EA6C1B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4F378A">
        <w:rPr>
          <w:rFonts w:ascii="Times New Roman" w:eastAsia="標楷體" w:hAnsi="Times New Roman"/>
          <w:kern w:val="0"/>
          <w:sz w:val="28"/>
          <w:szCs w:val="28"/>
        </w:rPr>
        <w:t>一</w:t>
      </w:r>
      <w:r w:rsidRPr="004F378A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kern w:val="0"/>
          <w:sz w:val="28"/>
          <w:szCs w:val="28"/>
        </w:rPr>
        <w:t>能</w:t>
      </w:r>
      <w:r w:rsidRPr="004F378A">
        <w:rPr>
          <w:rFonts w:ascii="Times New Roman" w:eastAsia="標楷體" w:hAnsi="Times New Roman" w:hint="eastAsia"/>
          <w:sz w:val="28"/>
          <w:szCs w:val="28"/>
        </w:rPr>
        <w:t>提升教師對十二年國教課綱核心素養導向理念，增進</w:t>
      </w:r>
      <w:r w:rsidRPr="004F378A">
        <w:rPr>
          <w:rFonts w:ascii="Times New Roman" w:eastAsia="標楷體" w:hAnsi="Eras Bold ITC" w:hint="eastAsia"/>
          <w:sz w:val="28"/>
          <w:szCs w:val="28"/>
        </w:rPr>
        <w:t>議題性校訂特色課程發展，</w:t>
      </w:r>
      <w:r w:rsidRPr="004F378A">
        <w:rPr>
          <w:rFonts w:ascii="Times New Roman" w:eastAsia="標楷體" w:hAnsi="Times New Roman" w:hint="eastAsia"/>
          <w:sz w:val="28"/>
          <w:szCs w:val="28"/>
        </w:rPr>
        <w:t>及其技能領域課綱教案設計能力。</w:t>
      </w:r>
    </w:p>
    <w:p w:rsidR="00EA6C1B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Times New Roman" w:hint="eastAsia"/>
          <w:sz w:val="28"/>
          <w:szCs w:val="28"/>
        </w:rPr>
        <w:t>(</w:t>
      </w:r>
      <w:r w:rsidRPr="004F378A">
        <w:rPr>
          <w:rFonts w:ascii="Times New Roman" w:eastAsia="標楷體" w:hAnsi="Times New Roman" w:hint="eastAsia"/>
          <w:sz w:val="28"/>
          <w:szCs w:val="28"/>
        </w:rPr>
        <w:t>二</w:t>
      </w:r>
      <w:r w:rsidRPr="004F378A">
        <w:rPr>
          <w:rFonts w:ascii="Times New Roman" w:eastAsia="標楷體" w:hAnsi="Times New Roman" w:hint="eastAsia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sz w:val="28"/>
          <w:szCs w:val="28"/>
        </w:rPr>
        <w:t>能</w:t>
      </w:r>
      <w:r w:rsidRPr="004F378A">
        <w:rPr>
          <w:rFonts w:ascii="Times New Roman" w:eastAsia="標楷體" w:hAnsi="Times New Roman"/>
          <w:sz w:val="28"/>
          <w:szCs w:val="28"/>
        </w:rPr>
        <w:t>培訓教師具備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技能領域專業實習教學技術，以銜接技術型高級中等學校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專業實習課程的實施。</w:t>
      </w:r>
    </w:p>
    <w:p w:rsidR="001302A6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Times New Roman"/>
          <w:sz w:val="28"/>
          <w:szCs w:val="28"/>
        </w:rPr>
        <w:t>(</w:t>
      </w:r>
      <w:r w:rsidRPr="004F378A">
        <w:rPr>
          <w:rFonts w:ascii="Times New Roman" w:eastAsia="標楷體" w:hAnsi="Times New Roman" w:hint="eastAsia"/>
          <w:sz w:val="28"/>
          <w:szCs w:val="28"/>
        </w:rPr>
        <w:t>三</w:t>
      </w:r>
      <w:r w:rsidRPr="004F378A">
        <w:rPr>
          <w:rFonts w:ascii="Times New Roman" w:eastAsia="標楷體" w:hAnsi="Times New Roman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sz w:val="28"/>
          <w:szCs w:val="28"/>
        </w:rPr>
        <w:t>能</w:t>
      </w:r>
      <w:r w:rsidRPr="004F378A">
        <w:rPr>
          <w:rFonts w:ascii="Times New Roman" w:eastAsia="標楷體" w:hAnsi="Times New Roman"/>
          <w:sz w:val="28"/>
          <w:szCs w:val="28"/>
        </w:rPr>
        <w:t>培育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微電腦應用實習</w:t>
      </w:r>
      <w:r w:rsidRPr="004F378A">
        <w:rPr>
          <w:rFonts w:ascii="Times New Roman" w:eastAsia="標楷體" w:hAnsi="Times New Roman"/>
          <w:sz w:val="28"/>
          <w:szCs w:val="28"/>
        </w:rPr>
        <w:t>種子教師，增進教師對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之實務知能，提升教師知能與實務操作的技能，使課程內容能與產業界相結合</w:t>
      </w:r>
      <w:r w:rsidRPr="004F378A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Pr="004F378A">
        <w:rPr>
          <w:rFonts w:ascii="Times New Roman" w:eastAsia="標楷體" w:hAnsi="Times New Roman"/>
          <w:sz w:val="28"/>
          <w:szCs w:val="28"/>
        </w:rPr>
        <w:t>強化教師</w:t>
      </w:r>
      <w:r w:rsidR="000925B3" w:rsidRPr="004F378A">
        <w:rPr>
          <w:rFonts w:ascii="Times New Roman" w:eastAsia="標楷體" w:hAnsi="Times New Roman" w:hint="eastAsia"/>
          <w:sz w:val="28"/>
          <w:szCs w:val="28"/>
        </w:rPr>
        <w:t>實務</w:t>
      </w:r>
      <w:r w:rsidRPr="004F378A">
        <w:rPr>
          <w:rFonts w:ascii="Times New Roman" w:eastAsia="標楷體" w:hAnsi="Times New Roman"/>
          <w:sz w:val="28"/>
          <w:szCs w:val="28"/>
        </w:rPr>
        <w:t>教學</w:t>
      </w:r>
      <w:r w:rsidR="000925B3" w:rsidRPr="004F378A">
        <w:rPr>
          <w:rFonts w:ascii="Times New Roman" w:eastAsia="標楷體" w:hAnsi="Times New Roman" w:hint="eastAsia"/>
          <w:sz w:val="28"/>
          <w:szCs w:val="28"/>
        </w:rPr>
        <w:t>能力</w:t>
      </w:r>
      <w:r w:rsidRPr="004F37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9B02E8" w:rsidRPr="004F378A" w:rsidRDefault="009B02E8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指導單位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  <w:r w:rsidRPr="004F378A">
        <w:rPr>
          <w:rFonts w:ascii="Times New Roman" w:eastAsia="標楷體" w:hAnsi="Eras Bold ITC" w:hint="eastAsia"/>
          <w:sz w:val="28"/>
          <w:szCs w:val="28"/>
        </w:rPr>
        <w:t>教育部師資培育</w:t>
      </w:r>
      <w:r w:rsidR="00394910" w:rsidRPr="004F378A">
        <w:rPr>
          <w:rFonts w:ascii="Times New Roman" w:eastAsia="標楷體" w:hAnsi="Eras Bold ITC" w:hint="eastAsia"/>
          <w:sz w:val="28"/>
          <w:szCs w:val="28"/>
        </w:rPr>
        <w:t>及</w:t>
      </w:r>
      <w:r w:rsidRPr="004F378A">
        <w:rPr>
          <w:rFonts w:ascii="Times New Roman" w:eastAsia="標楷體" w:hAnsi="Eras Bold ITC" w:hint="eastAsia"/>
          <w:sz w:val="28"/>
          <w:szCs w:val="28"/>
        </w:rPr>
        <w:t>藝術教育司</w:t>
      </w:r>
      <w:r w:rsidR="000C5ADC">
        <w:rPr>
          <w:rFonts w:ascii="Times New Roman" w:eastAsia="標楷體" w:hAnsi="Eras Bold ITC" w:hint="eastAsia"/>
          <w:sz w:val="28"/>
          <w:szCs w:val="28"/>
        </w:rPr>
        <w:t>、</w:t>
      </w:r>
      <w:r w:rsidR="000C5ADC" w:rsidRPr="000C5ADC">
        <w:rPr>
          <w:rFonts w:ascii="Times New Roman" w:eastAsia="標楷體" w:hAnsi="Eras Bold ITC"/>
          <w:sz w:val="28"/>
          <w:szCs w:val="28"/>
        </w:rPr>
        <w:t>教育部國民及學前教育署</w:t>
      </w:r>
      <w:r w:rsidR="000C5ADC" w:rsidRPr="000C5ADC">
        <w:rPr>
          <w:rFonts w:ascii="Times New Roman" w:eastAsia="標楷體" w:hAnsi="Eras Bold ITC" w:hint="eastAsia"/>
          <w:sz w:val="28"/>
          <w:szCs w:val="28"/>
        </w:rPr>
        <w:t>、臺中市政府教育局</w:t>
      </w:r>
    </w:p>
    <w:p w:rsidR="00D05D57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主辦單位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  <w:r w:rsidR="004F378A">
        <w:rPr>
          <w:rFonts w:ascii="Times New Roman" w:eastAsia="標楷體" w:hAnsi="Eras Bold ITC" w:hint="eastAsia"/>
          <w:sz w:val="28"/>
          <w:szCs w:val="28"/>
        </w:rPr>
        <w:t>國立</w:t>
      </w:r>
      <w:r w:rsidRPr="004F378A">
        <w:rPr>
          <w:rFonts w:ascii="Times New Roman" w:eastAsia="標楷體" w:hAnsi="Eras Bold ITC" w:hint="eastAsia"/>
          <w:sz w:val="28"/>
          <w:szCs w:val="28"/>
        </w:rPr>
        <w:t>彰</w:t>
      </w:r>
      <w:r w:rsidR="004F378A">
        <w:rPr>
          <w:rFonts w:ascii="Times New Roman" w:eastAsia="標楷體" w:hAnsi="Eras Bold ITC" w:hint="eastAsia"/>
          <w:sz w:val="28"/>
          <w:szCs w:val="28"/>
        </w:rPr>
        <w:t>化</w:t>
      </w:r>
      <w:r w:rsidRPr="004F378A">
        <w:rPr>
          <w:rFonts w:ascii="Times New Roman" w:eastAsia="標楷體" w:hAnsi="Eras Bold ITC" w:hint="eastAsia"/>
          <w:sz w:val="28"/>
          <w:szCs w:val="28"/>
        </w:rPr>
        <w:t>師大進修學院</w:t>
      </w:r>
      <w:r w:rsidR="00F01B7F">
        <w:rPr>
          <w:rFonts w:ascii="Times New Roman" w:eastAsia="標楷體" w:hAnsi="Eras Bold ITC" w:hint="eastAsia"/>
          <w:sz w:val="28"/>
          <w:szCs w:val="28"/>
        </w:rPr>
        <w:t>、</w:t>
      </w:r>
      <w:r w:rsidR="00DE15E8" w:rsidRPr="00DE15E8">
        <w:rPr>
          <w:rFonts w:ascii="Times New Roman" w:eastAsia="標楷體" w:hAnsi="Eras Bold ITC"/>
          <w:sz w:val="28"/>
          <w:szCs w:val="28"/>
        </w:rPr>
        <w:t>教育部技術型高級中等學校電機與電子群科中心</w:t>
      </w:r>
    </w:p>
    <w:p w:rsidR="00D05D57" w:rsidRPr="00DE15E8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協辦單位</w:t>
      </w:r>
      <w:r w:rsidR="00EA6C1B" w:rsidRPr="004F378A">
        <w:rPr>
          <w:rFonts w:ascii="Times New Roman" w:eastAsia="標楷體" w:hAnsi="Eras Bold ITC"/>
          <w:sz w:val="28"/>
          <w:szCs w:val="28"/>
        </w:rPr>
        <w:t>：</w:t>
      </w:r>
      <w:r w:rsidR="00B307E0" w:rsidRPr="004F378A">
        <w:rPr>
          <w:rFonts w:ascii="Times New Roman" w:eastAsia="標楷體" w:hAnsi="Eras Bold ITC" w:hint="eastAsia"/>
          <w:sz w:val="28"/>
          <w:szCs w:val="28"/>
        </w:rPr>
        <w:t>國立臺南大學中等教育階段藝術領域教學研究中心</w:t>
      </w:r>
      <w:r w:rsidR="00F01B7F">
        <w:rPr>
          <w:rFonts w:ascii="Times New Roman" w:eastAsia="標楷體" w:hAnsi="Eras Bold ITC" w:hint="eastAsia"/>
          <w:sz w:val="28"/>
          <w:szCs w:val="28"/>
        </w:rPr>
        <w:t>、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臺中市</w:t>
      </w:r>
      <w:r w:rsidR="00DE15E8" w:rsidRPr="00DE15E8">
        <w:rPr>
          <w:rFonts w:ascii="Times New Roman" w:eastAsia="標楷體" w:hAnsi="Eras Bold ITC"/>
          <w:sz w:val="28"/>
          <w:szCs w:val="28"/>
        </w:rPr>
        <w:t>立臺中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工業</w:t>
      </w:r>
      <w:r w:rsidR="00DE15E8" w:rsidRPr="00DE15E8">
        <w:rPr>
          <w:rFonts w:ascii="Times New Roman" w:eastAsia="標楷體" w:hAnsi="Eras Bold ITC"/>
          <w:sz w:val="28"/>
          <w:szCs w:val="28"/>
        </w:rPr>
        <w:t>高級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中等</w:t>
      </w:r>
      <w:r w:rsidR="00DE15E8" w:rsidRPr="00DE15E8">
        <w:rPr>
          <w:rFonts w:ascii="Times New Roman" w:eastAsia="標楷體" w:hAnsi="Eras Bold ITC"/>
          <w:sz w:val="28"/>
          <w:szCs w:val="28"/>
        </w:rPr>
        <w:t>學校資訊科</w:t>
      </w:r>
    </w:p>
    <w:p w:rsidR="004F378A" w:rsidRDefault="004F378A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D05D57" w:rsidRPr="004F378A" w:rsidRDefault="00236B6D" w:rsidP="00236B6D">
      <w:pPr>
        <w:snapToGrid w:val="0"/>
        <w:spacing w:beforeLines="50" w:before="180"/>
        <w:rPr>
          <w:color w:val="FF0000"/>
          <w:sz w:val="28"/>
          <w:szCs w:val="28"/>
        </w:rPr>
      </w:pPr>
      <w:r w:rsidRPr="004F378A">
        <w:rPr>
          <w:rFonts w:ascii="Times New Roman" w:eastAsia="標楷體" w:hAnsi="Times New Roman" w:hint="eastAsia"/>
          <w:b/>
          <w:sz w:val="28"/>
          <w:szCs w:val="28"/>
        </w:rPr>
        <w:lastRenderedPageBreak/>
        <w:t>課程規劃</w:t>
      </w:r>
      <w:r w:rsidR="00D05D57" w:rsidRPr="004F378A">
        <w:rPr>
          <w:rFonts w:ascii="Times New Roman" w:eastAsia="標楷體" w:hAnsi="Times New Roman"/>
          <w:b/>
          <w:sz w:val="28"/>
          <w:szCs w:val="28"/>
        </w:rPr>
        <w:t>表</w:t>
      </w:r>
      <w:r w:rsidR="00200588" w:rsidRPr="004F378A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8312E1" w:rsidRPr="004F378A">
        <w:rPr>
          <w:rFonts w:hint="eastAsia"/>
          <w:color w:val="FF0000"/>
          <w:sz w:val="28"/>
          <w:szCs w:val="28"/>
        </w:rPr>
        <w:t xml:space="preserve"> </w:t>
      </w:r>
    </w:p>
    <w:p w:rsidR="004F378A" w:rsidRPr="00E51F99" w:rsidRDefault="003E0CFB" w:rsidP="004F378A">
      <w:pPr>
        <w:snapToGrid w:val="0"/>
        <w:spacing w:line="36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【1】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第一天課程表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</w:p>
    <w:tbl>
      <w:tblPr>
        <w:tblW w:w="9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170"/>
        <w:gridCol w:w="3076"/>
      </w:tblGrid>
      <w:tr w:rsidR="004F378A" w:rsidRPr="009C7BAC" w:rsidTr="00464CD2">
        <w:trPr>
          <w:cantSplit/>
          <w:trHeight w:val="649"/>
          <w:jc w:val="center"/>
        </w:trPr>
        <w:tc>
          <w:tcPr>
            <w:tcW w:w="962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26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一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4F378A" w:rsidRPr="009C7BAC" w:rsidTr="00504F01">
        <w:trPr>
          <w:cantSplit/>
          <w:trHeight w:val="795"/>
          <w:jc w:val="center"/>
        </w:trPr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1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4F378A" w:rsidRPr="009C7BAC" w:rsidTr="00504F01">
        <w:trPr>
          <w:cantSplit/>
          <w:trHeight w:val="792"/>
          <w:jc w:val="center"/>
        </w:trPr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378A" w:rsidRPr="00322453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70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4F378A" w:rsidRPr="00322453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378A" w:rsidRPr="00322453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124"/>
          <w:jc w:val="center"/>
        </w:trPr>
        <w:tc>
          <w:tcPr>
            <w:tcW w:w="2380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廖錦文教授</w:t>
            </w:r>
          </w:p>
          <w:p w:rsidR="003E0CFB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F352AE" w:rsidRDefault="00F352AE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  <w:p w:rsidR="003E0CFB" w:rsidRPr="00D47A26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1155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81751A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主題:</w:t>
            </w:r>
            <w:r w:rsidRPr="0081751A">
              <w:rPr>
                <w:rFonts w:hint="eastAsia"/>
                <w:sz w:val="28"/>
                <w:szCs w:val="28"/>
              </w:rPr>
              <w:t xml:space="preserve"> 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十二年國教課綱核心素養導向領域綱要暨議題教育說明導入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</w:tc>
      </w:tr>
      <w:tr w:rsidR="003E0CFB" w:rsidRPr="009C7BAC" w:rsidTr="00504F01">
        <w:trPr>
          <w:cantSplit/>
          <w:trHeight w:val="714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289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81751A" w:rsidRDefault="003E0CFB" w:rsidP="003E0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主題:</w:t>
            </w:r>
            <w:r w:rsidRPr="008175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議題性跨學科/領域校</w:t>
            </w:r>
            <w:r w:rsidR="003B302F">
              <w:rPr>
                <w:rFonts w:ascii="標楷體" w:eastAsia="標楷體" w:hAnsi="標楷體" w:cs="Times New Roman" w:hint="eastAsia"/>
                <w:sz w:val="28"/>
                <w:szCs w:val="28"/>
              </w:rPr>
              <w:t>訂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特色課程設計討論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</w:tc>
      </w:tr>
      <w:tr w:rsidR="003E0CFB" w:rsidRPr="009C7BAC" w:rsidTr="00504F01">
        <w:trPr>
          <w:cantSplit/>
          <w:trHeight w:val="694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34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 w:cs="新細明體"/>
                <w:color w:val="333333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1.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應用軟體開發平台安裝實習</w:t>
            </w:r>
          </w:p>
          <w:p w:rsidR="003E0CFB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 w:cs="新細明體"/>
                <w:color w:val="333333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2.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應用軟體除錯實習</w:t>
            </w:r>
          </w:p>
          <w:p w:rsidR="003E0CFB" w:rsidRPr="00322453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3.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應用軟體下載實習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78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03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70" w:type="dxa"/>
            <w:vAlign w:val="center"/>
          </w:tcPr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1.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變數宣告實習</w:t>
            </w:r>
          </w:p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2.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資料型態實習</w:t>
            </w:r>
          </w:p>
          <w:p w:rsidR="003E0CFB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3.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流程控制實習</w:t>
            </w:r>
          </w:p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4.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應用程式設計實習</w:t>
            </w:r>
          </w:p>
        </w:tc>
        <w:tc>
          <w:tcPr>
            <w:tcW w:w="3076" w:type="dxa"/>
            <w:tcBorders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789"/>
          <w:jc w:val="center"/>
        </w:trPr>
        <w:tc>
          <w:tcPr>
            <w:tcW w:w="238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70" w:type="dxa"/>
            <w:tcBorders>
              <w:bottom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</w:p>
        </w:tc>
        <w:tc>
          <w:tcPr>
            <w:tcW w:w="307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84EDA" w:rsidRPr="00322453" w:rsidRDefault="00484EDA" w:rsidP="00484EDA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廖錦文教授</w:t>
            </w:r>
          </w:p>
          <w:p w:rsidR="00484EDA" w:rsidRDefault="00484EDA" w:rsidP="00484EDA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3E0CFB" w:rsidRPr="00322453" w:rsidRDefault="00484EDA" w:rsidP="00484ED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薛文彬總經理</w:t>
            </w:r>
          </w:p>
        </w:tc>
      </w:tr>
    </w:tbl>
    <w:p w:rsidR="004F378A" w:rsidRPr="009C7BAC" w:rsidRDefault="004F378A" w:rsidP="004F378A">
      <w:pPr>
        <w:pStyle w:val="ab"/>
        <w:spacing w:line="240" w:lineRule="atLeast"/>
        <w:rPr>
          <w:rFonts w:ascii="Times New Roman" w:hAnsi="Times New Roman"/>
        </w:rPr>
        <w:sectPr w:rsidR="004F378A" w:rsidRPr="009C7BAC" w:rsidSect="00EE2EF2">
          <w:footerReference w:type="default" r:id="rId9"/>
          <w:pgSz w:w="11906" w:h="16838" w:code="9"/>
          <w:pgMar w:top="1134" w:right="1134" w:bottom="1134" w:left="1134" w:header="567" w:footer="567" w:gutter="0"/>
          <w:cols w:space="720"/>
          <w:docGrid w:type="lines" w:linePitch="360"/>
        </w:sectPr>
      </w:pPr>
    </w:p>
    <w:p w:rsidR="004F378A" w:rsidRPr="004F378A" w:rsidRDefault="003E0CFB" w:rsidP="004F378A">
      <w:pPr>
        <w:snapToGrid w:val="0"/>
        <w:spacing w:line="36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【2】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第</w:t>
      </w:r>
      <w:r w:rsidR="004F378A">
        <w:rPr>
          <w:rFonts w:ascii="Times New Roman" w:eastAsia="標楷體" w:hAnsi="Times New Roman" w:hint="eastAsia"/>
          <w:bCs/>
          <w:kern w:val="0"/>
          <w:sz w:val="28"/>
          <w:szCs w:val="28"/>
        </w:rPr>
        <w:t>二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天課程表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</w:p>
    <w:tbl>
      <w:tblPr>
        <w:tblW w:w="10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5134"/>
        <w:gridCol w:w="3076"/>
      </w:tblGrid>
      <w:tr w:rsidR="004F378A" w:rsidRPr="009C7BAC" w:rsidTr="00464CD2">
        <w:trPr>
          <w:cantSplit/>
          <w:trHeight w:val="665"/>
          <w:jc w:val="center"/>
        </w:trPr>
        <w:tc>
          <w:tcPr>
            <w:tcW w:w="1079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2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7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二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4F378A" w:rsidRPr="009C7BAC" w:rsidTr="00464CD2">
        <w:trPr>
          <w:cantSplit/>
          <w:trHeight w:val="647"/>
          <w:jc w:val="center"/>
        </w:trPr>
        <w:tc>
          <w:tcPr>
            <w:tcW w:w="25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3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4F378A" w:rsidRPr="009C7BAC" w:rsidTr="00464CD2">
        <w:trPr>
          <w:cantSplit/>
          <w:trHeight w:val="483"/>
          <w:jc w:val="center"/>
        </w:trPr>
        <w:tc>
          <w:tcPr>
            <w:tcW w:w="258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155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微電腦之演進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微電腦實驗平台架構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微電腦應用實習平台展示及操作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F378A" w:rsidP="00FE003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FE003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14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應用軟體開發平台安裝實習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應用軟體下載實習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應用軟體基本操作控制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4. 16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5. 16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左右移動實驗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1289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1. 8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位元指撥開關模組實驗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 RELAY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模組輸出實驗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蜂鳴器實驗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 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與指撥開關綜合實驗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5. RFID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694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34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智慧型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紅綠燈實驗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密碼鎖綜合實驗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 WIFI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無線網路與上網實驗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五指觸碰螢幕與小畫家實驗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8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D47A26">
              <w:rPr>
                <w:rFonts w:ascii="Times New Roman" w:hAnsi="標楷體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D47A26">
              <w:rPr>
                <w:rFonts w:ascii="Times New Roman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03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34" w:type="dxa"/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 MP3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系列音訊輸出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/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輸入實驗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 MPEG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系列視訊輸出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/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輸入實驗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傾斜監測實驗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4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綜合實驗</w:t>
            </w: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1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5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 xml:space="preserve"> 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綜合實驗</w:t>
            </w: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89"/>
          <w:jc w:val="center"/>
        </w:trPr>
        <w:tc>
          <w:tcPr>
            <w:tcW w:w="258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5134" w:type="dxa"/>
            <w:tcBorders>
              <w:bottom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</w:p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307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彰化師大廖錦文教授</w:t>
            </w:r>
          </w:p>
          <w:p w:rsidR="004F378A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臺中高工黃維賢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3E0CFB" w:rsidRPr="00D47A26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僑高科技薛文彬總經理</w:t>
            </w:r>
          </w:p>
        </w:tc>
      </w:tr>
    </w:tbl>
    <w:p w:rsidR="004F378A" w:rsidRPr="009C7BAC" w:rsidRDefault="004F378A" w:rsidP="004F378A">
      <w:pPr>
        <w:pStyle w:val="ab"/>
        <w:spacing w:line="400" w:lineRule="exact"/>
        <w:rPr>
          <w:rFonts w:ascii="Times New Roman" w:hAnsi="Times New Roman"/>
        </w:rPr>
      </w:pPr>
    </w:p>
    <w:p w:rsidR="004F378A" w:rsidRDefault="004F378A" w:rsidP="00236B6D">
      <w:pPr>
        <w:snapToGrid w:val="0"/>
        <w:spacing w:beforeLines="50" w:before="180"/>
        <w:rPr>
          <w:color w:val="FF0000"/>
        </w:rPr>
      </w:pPr>
    </w:p>
    <w:sectPr w:rsidR="004F378A" w:rsidSect="00464CD2">
      <w:footerReference w:type="default" r:id="rId10"/>
      <w:pgSz w:w="11906" w:h="16838" w:code="9"/>
      <w:pgMar w:top="425" w:right="567" w:bottom="425" w:left="567" w:header="431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CB" w:rsidRDefault="00F420CB" w:rsidP="00A91302">
      <w:r>
        <w:separator/>
      </w:r>
    </w:p>
  </w:endnote>
  <w:endnote w:type="continuationSeparator" w:id="0">
    <w:p w:rsidR="00F420CB" w:rsidRDefault="00F420CB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7880"/>
      <w:docPartObj>
        <w:docPartGallery w:val="Page Numbers (Bottom of Page)"/>
        <w:docPartUnique/>
      </w:docPartObj>
    </w:sdtPr>
    <w:sdtEndPr/>
    <w:sdtContent>
      <w:p w:rsidR="00EE2EF2" w:rsidRDefault="00EE2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AA" w:rsidRPr="000C09AA">
          <w:rPr>
            <w:noProof/>
            <w:lang w:val="zh-TW"/>
          </w:rPr>
          <w:t>2</w:t>
        </w:r>
        <w:r>
          <w:fldChar w:fldCharType="end"/>
        </w:r>
      </w:p>
    </w:sdtContent>
  </w:sdt>
  <w:p w:rsidR="00EE2EF2" w:rsidRDefault="00EE2E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496533"/>
      <w:docPartObj>
        <w:docPartGallery w:val="Page Numbers (Bottom of Page)"/>
        <w:docPartUnique/>
      </w:docPartObj>
    </w:sdtPr>
    <w:sdtEndPr/>
    <w:sdtContent>
      <w:p w:rsidR="00EE2EF2" w:rsidRDefault="00EE2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AA" w:rsidRPr="000C09AA">
          <w:rPr>
            <w:noProof/>
            <w:lang w:val="zh-TW"/>
          </w:rPr>
          <w:t>3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CB" w:rsidRDefault="00F420CB" w:rsidP="00A91302">
      <w:r>
        <w:separator/>
      </w:r>
    </w:p>
  </w:footnote>
  <w:footnote w:type="continuationSeparator" w:id="0">
    <w:p w:rsidR="00F420CB" w:rsidRDefault="00F420CB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8AB"/>
    <w:multiLevelType w:val="hybridMultilevel"/>
    <w:tmpl w:val="54769B30"/>
    <w:lvl w:ilvl="0" w:tplc="E89680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2E86269"/>
    <w:multiLevelType w:val="hybridMultilevel"/>
    <w:tmpl w:val="54769B30"/>
    <w:lvl w:ilvl="0" w:tplc="E89680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469CA"/>
    <w:rsid w:val="000925B3"/>
    <w:rsid w:val="000C09AA"/>
    <w:rsid w:val="000C5ADC"/>
    <w:rsid w:val="000E256E"/>
    <w:rsid w:val="000E3C4F"/>
    <w:rsid w:val="000E4A0C"/>
    <w:rsid w:val="001040F3"/>
    <w:rsid w:val="001118A5"/>
    <w:rsid w:val="001302A6"/>
    <w:rsid w:val="00191FD0"/>
    <w:rsid w:val="001A2A15"/>
    <w:rsid w:val="001B40FE"/>
    <w:rsid w:val="001B6811"/>
    <w:rsid w:val="001C3EFB"/>
    <w:rsid w:val="001C5077"/>
    <w:rsid w:val="001D2946"/>
    <w:rsid w:val="001E61AB"/>
    <w:rsid w:val="00200588"/>
    <w:rsid w:val="00236B6D"/>
    <w:rsid w:val="00254B64"/>
    <w:rsid w:val="00291C19"/>
    <w:rsid w:val="002C3895"/>
    <w:rsid w:val="002D5D0D"/>
    <w:rsid w:val="00344847"/>
    <w:rsid w:val="00374E42"/>
    <w:rsid w:val="00394910"/>
    <w:rsid w:val="00394A56"/>
    <w:rsid w:val="003B0A3A"/>
    <w:rsid w:val="003B302F"/>
    <w:rsid w:val="003D1565"/>
    <w:rsid w:val="003D20E0"/>
    <w:rsid w:val="003E0CFB"/>
    <w:rsid w:val="00423739"/>
    <w:rsid w:val="00446FFE"/>
    <w:rsid w:val="00464CD2"/>
    <w:rsid w:val="00484EDA"/>
    <w:rsid w:val="00495FFB"/>
    <w:rsid w:val="004B5D68"/>
    <w:rsid w:val="004B7578"/>
    <w:rsid w:val="004E62AF"/>
    <w:rsid w:val="004F11BC"/>
    <w:rsid w:val="004F378A"/>
    <w:rsid w:val="00504F01"/>
    <w:rsid w:val="00524735"/>
    <w:rsid w:val="005515EE"/>
    <w:rsid w:val="00573FE8"/>
    <w:rsid w:val="00582EA8"/>
    <w:rsid w:val="005B0169"/>
    <w:rsid w:val="005F41C4"/>
    <w:rsid w:val="00610A57"/>
    <w:rsid w:val="00664C3C"/>
    <w:rsid w:val="0067347C"/>
    <w:rsid w:val="0069172C"/>
    <w:rsid w:val="006C71A3"/>
    <w:rsid w:val="006E28A8"/>
    <w:rsid w:val="0072087D"/>
    <w:rsid w:val="00754ED2"/>
    <w:rsid w:val="0077146E"/>
    <w:rsid w:val="0079033F"/>
    <w:rsid w:val="007D049E"/>
    <w:rsid w:val="007D575B"/>
    <w:rsid w:val="007D5E97"/>
    <w:rsid w:val="00802BA7"/>
    <w:rsid w:val="008173C8"/>
    <w:rsid w:val="008312E1"/>
    <w:rsid w:val="008E134C"/>
    <w:rsid w:val="0094230D"/>
    <w:rsid w:val="009425B4"/>
    <w:rsid w:val="0095355B"/>
    <w:rsid w:val="009B02E8"/>
    <w:rsid w:val="009C0BB3"/>
    <w:rsid w:val="009D67E6"/>
    <w:rsid w:val="00A4285A"/>
    <w:rsid w:val="00A6023C"/>
    <w:rsid w:val="00A91302"/>
    <w:rsid w:val="00B307E0"/>
    <w:rsid w:val="00B47777"/>
    <w:rsid w:val="00BB3440"/>
    <w:rsid w:val="00BE2FA1"/>
    <w:rsid w:val="00BF629E"/>
    <w:rsid w:val="00C02E04"/>
    <w:rsid w:val="00C35129"/>
    <w:rsid w:val="00C85735"/>
    <w:rsid w:val="00CA5061"/>
    <w:rsid w:val="00D05D57"/>
    <w:rsid w:val="00D37CEC"/>
    <w:rsid w:val="00D60B89"/>
    <w:rsid w:val="00D644D7"/>
    <w:rsid w:val="00D93381"/>
    <w:rsid w:val="00DE11D4"/>
    <w:rsid w:val="00DE15E8"/>
    <w:rsid w:val="00E04BB2"/>
    <w:rsid w:val="00E41AD9"/>
    <w:rsid w:val="00E550F5"/>
    <w:rsid w:val="00E65F1B"/>
    <w:rsid w:val="00EA56DB"/>
    <w:rsid w:val="00EA6C1B"/>
    <w:rsid w:val="00EC39D9"/>
    <w:rsid w:val="00EE2EF2"/>
    <w:rsid w:val="00EE50C5"/>
    <w:rsid w:val="00F01B7F"/>
    <w:rsid w:val="00F15A52"/>
    <w:rsid w:val="00F352AE"/>
    <w:rsid w:val="00F420CB"/>
    <w:rsid w:val="00F5309F"/>
    <w:rsid w:val="00F75478"/>
    <w:rsid w:val="00FB6C55"/>
    <w:rsid w:val="00FD5612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C507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C5077"/>
    <w:rPr>
      <w:b/>
      <w:bCs/>
    </w:rPr>
  </w:style>
  <w:style w:type="paragraph" w:styleId="ab">
    <w:name w:val="Plain Text"/>
    <w:basedOn w:val="a"/>
    <w:link w:val="ac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c">
    <w:name w:val="純文字 字元"/>
    <w:basedOn w:val="a0"/>
    <w:link w:val="ab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4F37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C507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C5077"/>
    <w:rPr>
      <w:b/>
      <w:bCs/>
    </w:rPr>
  </w:style>
  <w:style w:type="paragraph" w:styleId="ab">
    <w:name w:val="Plain Text"/>
    <w:basedOn w:val="a"/>
    <w:link w:val="ac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c">
    <w:name w:val="純文字 字元"/>
    <w:basedOn w:val="a0"/>
    <w:link w:val="ab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4F37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CC37-A646-4225-A6FB-11B233B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2017-06-07T09:20:00Z</cp:lastPrinted>
  <dcterms:created xsi:type="dcterms:W3CDTF">2017-06-26T09:43:00Z</dcterms:created>
  <dcterms:modified xsi:type="dcterms:W3CDTF">2017-06-26T09:43:00Z</dcterms:modified>
</cp:coreProperties>
</file>