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49" w:rsidRPr="00177A90" w:rsidRDefault="004A3E49" w:rsidP="00177A90">
      <w:pPr>
        <w:jc w:val="center"/>
        <w:rPr>
          <w:rFonts w:ascii="Segoe UI Black" w:eastAsia="華康細圓體" w:hAnsi="Segoe UI Black"/>
          <w:b/>
          <w:sz w:val="32"/>
          <w:szCs w:val="32"/>
        </w:rPr>
      </w:pPr>
      <w:r w:rsidRPr="00177A90">
        <w:rPr>
          <w:rFonts w:ascii="Segoe UI Black" w:eastAsia="華康細圓體" w:hAnsi="Segoe UI Black"/>
          <w:b/>
          <w:sz w:val="32"/>
          <w:szCs w:val="32"/>
        </w:rPr>
        <w:t>107</w:t>
      </w:r>
      <w:r w:rsidR="00177A90" w:rsidRPr="00177A90">
        <w:rPr>
          <w:rFonts w:ascii="Segoe UI Black" w:eastAsia="華康細圓體" w:hAnsi="華康細圓體(P)" w:hint="eastAsia"/>
          <w:b/>
          <w:sz w:val="32"/>
          <w:szCs w:val="32"/>
        </w:rPr>
        <w:t>學年度第二</w:t>
      </w:r>
      <w:r w:rsidRPr="00177A90">
        <w:rPr>
          <w:rFonts w:ascii="Segoe UI Black" w:eastAsia="華康細圓體" w:hAnsi="華康細圓體(P)" w:hint="eastAsia"/>
          <w:b/>
          <w:sz w:val="32"/>
          <w:szCs w:val="32"/>
        </w:rPr>
        <w:t>學期學習領域補考</w:t>
      </w:r>
      <w:proofErr w:type="gramStart"/>
      <w:r w:rsidRPr="00177A90">
        <w:rPr>
          <w:rFonts w:ascii="Segoe UI Black" w:eastAsia="華康細圓體" w:hAnsi="華康細圓體(P)" w:hint="eastAsia"/>
          <w:b/>
          <w:sz w:val="32"/>
          <w:szCs w:val="32"/>
        </w:rPr>
        <w:t>考</w:t>
      </w:r>
      <w:proofErr w:type="gramEnd"/>
      <w:r w:rsidRPr="00177A90">
        <w:rPr>
          <w:rFonts w:ascii="Segoe UI Black" w:eastAsia="華康細圓體" w:hAnsi="華康細圓體(P)" w:hint="eastAsia"/>
          <w:b/>
          <w:sz w:val="32"/>
          <w:szCs w:val="32"/>
        </w:rPr>
        <w:t>程通知</w:t>
      </w:r>
      <w:r w:rsidR="00177A90" w:rsidRPr="00177A90">
        <w:rPr>
          <w:rFonts w:ascii="Segoe UI Black" w:eastAsia="華康細圓體" w:hAnsi="Segoe UI Black"/>
          <w:b/>
          <w:sz w:val="32"/>
          <w:szCs w:val="32"/>
        </w:rPr>
        <w:t>(</w:t>
      </w:r>
      <w:r w:rsidR="00D22D53">
        <w:rPr>
          <w:rFonts w:ascii="Segoe UI Black" w:eastAsia="華康細圓體" w:hAnsi="Segoe UI Black"/>
          <w:b/>
          <w:sz w:val="32"/>
          <w:szCs w:val="32"/>
        </w:rPr>
        <w:t>5</w:t>
      </w:r>
      <w:r w:rsidRPr="00177A90">
        <w:rPr>
          <w:rFonts w:ascii="Segoe UI Black" w:eastAsia="華康細圓體" w:hAnsi="Segoe UI Black"/>
          <w:b/>
          <w:sz w:val="32"/>
          <w:szCs w:val="32"/>
        </w:rPr>
        <w:t>/</w:t>
      </w:r>
      <w:r w:rsidR="00D22D53">
        <w:rPr>
          <w:rFonts w:ascii="Segoe UI Black" w:eastAsia="華康細圓體" w:hAnsi="Segoe UI Black" w:hint="eastAsia"/>
          <w:b/>
          <w:sz w:val="32"/>
          <w:szCs w:val="32"/>
        </w:rPr>
        <w:t>6</w:t>
      </w:r>
      <w:r w:rsidR="00177A90" w:rsidRPr="00177A90">
        <w:rPr>
          <w:rFonts w:ascii="Segoe UI Black" w:eastAsia="華康細圓體" w:hAnsi="Segoe UI Black"/>
          <w:b/>
          <w:sz w:val="32"/>
          <w:szCs w:val="32"/>
        </w:rPr>
        <w:t>-</w:t>
      </w:r>
      <w:r w:rsidR="00D22D53">
        <w:rPr>
          <w:rFonts w:ascii="Segoe UI Black" w:eastAsia="華康細圓體" w:hAnsi="Segoe UI Black" w:hint="eastAsia"/>
          <w:b/>
          <w:sz w:val="32"/>
          <w:szCs w:val="32"/>
        </w:rPr>
        <w:t>5</w:t>
      </w:r>
      <w:r w:rsidRPr="00177A90">
        <w:rPr>
          <w:rFonts w:ascii="Segoe UI Black" w:eastAsia="華康細圓體" w:hAnsi="Segoe UI Black"/>
          <w:b/>
          <w:sz w:val="32"/>
          <w:szCs w:val="32"/>
        </w:rPr>
        <w:t>/</w:t>
      </w:r>
      <w:r w:rsidR="00D22D53">
        <w:rPr>
          <w:rFonts w:ascii="Segoe UI Black" w:eastAsia="華康細圓體" w:hAnsi="Segoe UI Black" w:hint="eastAsia"/>
          <w:b/>
          <w:sz w:val="32"/>
          <w:szCs w:val="32"/>
        </w:rPr>
        <w:t>10</w:t>
      </w:r>
      <w:r w:rsidRPr="00177A90">
        <w:rPr>
          <w:rFonts w:ascii="Segoe UI Black" w:eastAsia="華康細圓體" w:hAnsi="Segoe UI Black"/>
          <w:b/>
          <w:sz w:val="32"/>
          <w:szCs w:val="32"/>
        </w:rPr>
        <w:t>)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899"/>
        <w:gridCol w:w="1900"/>
        <w:gridCol w:w="1899"/>
        <w:gridCol w:w="1900"/>
        <w:gridCol w:w="1900"/>
      </w:tblGrid>
      <w:tr w:rsidR="004A3E49" w:rsidTr="004A3E49">
        <w:tc>
          <w:tcPr>
            <w:tcW w:w="1134" w:type="dxa"/>
          </w:tcPr>
          <w:p w:rsidR="004A3E49" w:rsidRPr="004A3E49" w:rsidRDefault="004A3E49" w:rsidP="004A3E49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4A3E49" w:rsidRPr="004A3E49" w:rsidRDefault="00D22D53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5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6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proofErr w:type="gramStart"/>
            <w:r>
              <w:rPr>
                <w:rFonts w:ascii="Segoe UI Black" w:eastAsia="華康細圓體" w:hAnsi="華康細圓體(P)" w:hint="eastAsia"/>
                <w:sz w:val="32"/>
                <w:szCs w:val="32"/>
              </w:rPr>
              <w:t>一</w:t>
            </w:r>
            <w:proofErr w:type="gramEnd"/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900" w:type="dxa"/>
            <w:vAlign w:val="center"/>
          </w:tcPr>
          <w:p w:rsidR="004A3E49" w:rsidRPr="004A3E49" w:rsidRDefault="00D22D53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5</w:t>
            </w:r>
            <w:r>
              <w:rPr>
                <w:rFonts w:ascii="Segoe UI Black" w:eastAsia="華康細圓體" w:hAnsi="Segoe UI Black"/>
                <w:sz w:val="32"/>
                <w:szCs w:val="32"/>
              </w:rPr>
              <w:t>/7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r>
              <w:rPr>
                <w:rFonts w:ascii="Segoe UI Black" w:eastAsia="華康細圓體" w:hAnsi="華康細圓體(P)" w:hint="eastAsia"/>
                <w:sz w:val="32"/>
                <w:szCs w:val="32"/>
              </w:rPr>
              <w:t>二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899" w:type="dxa"/>
            <w:vAlign w:val="center"/>
          </w:tcPr>
          <w:p w:rsidR="004A3E49" w:rsidRPr="004A3E49" w:rsidRDefault="00D22D53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5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8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r>
              <w:rPr>
                <w:rFonts w:ascii="Segoe UI Black" w:eastAsia="華康細圓體" w:hAnsi="華康細圓體(P)" w:hint="eastAsia"/>
                <w:sz w:val="32"/>
                <w:szCs w:val="32"/>
              </w:rPr>
              <w:t>三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900" w:type="dxa"/>
            <w:vAlign w:val="center"/>
          </w:tcPr>
          <w:p w:rsidR="004A3E49" w:rsidRPr="004A3E49" w:rsidRDefault="00D22D53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5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r>
              <w:rPr>
                <w:rFonts w:ascii="Segoe UI Black" w:eastAsia="華康細圓體" w:hAnsi="華康細圓體(P)" w:hint="eastAsia"/>
                <w:sz w:val="32"/>
                <w:szCs w:val="32"/>
              </w:rPr>
              <w:t>四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900" w:type="dxa"/>
            <w:vAlign w:val="center"/>
          </w:tcPr>
          <w:p w:rsidR="004A3E49" w:rsidRPr="004A3E49" w:rsidRDefault="00D22D53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5/10</w:t>
            </w:r>
            <w:r w:rsidR="004A3E49" w:rsidRPr="004A3E49">
              <w:rPr>
                <w:rFonts w:ascii="Segoe UI Black" w:eastAsia="華康細圓體" w:hAnsi="Segoe UI Black" w:hint="eastAsia"/>
                <w:sz w:val="32"/>
                <w:szCs w:val="32"/>
              </w:rPr>
              <w:t>(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五</w:t>
            </w:r>
            <w:r w:rsidR="004A3E49" w:rsidRPr="004A3E49">
              <w:rPr>
                <w:rFonts w:ascii="Segoe UI Black" w:eastAsia="華康細圓體" w:hAnsi="Segoe UI Black" w:hint="eastAsia"/>
                <w:sz w:val="32"/>
                <w:szCs w:val="32"/>
              </w:rPr>
              <w:t>)</w:t>
            </w:r>
            <w:r w:rsidR="004A3E49" w:rsidRPr="004A3E49">
              <w:rPr>
                <w:rFonts w:ascii="Segoe UI Black" w:eastAsia="華康細圓體" w:hAnsi="華康細圓體(P)"/>
                <w:sz w:val="32"/>
                <w:szCs w:val="32"/>
              </w:rPr>
              <w:t xml:space="preserve"> </w:t>
            </w:r>
          </w:p>
        </w:tc>
      </w:tr>
      <w:tr w:rsidR="004A3E49" w:rsidTr="004A3E49">
        <w:tc>
          <w:tcPr>
            <w:tcW w:w="1134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4A3E49" w:rsidTr="004A3E49">
        <w:tc>
          <w:tcPr>
            <w:tcW w:w="1134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</w:tr>
      <w:tr w:rsidR="004A3E49" w:rsidTr="00C24E07">
        <w:tc>
          <w:tcPr>
            <w:tcW w:w="1134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498" w:type="dxa"/>
            <w:gridSpan w:val="5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原班教室(由導師協助監考)</w:t>
            </w:r>
          </w:p>
        </w:tc>
      </w:tr>
      <w:tr w:rsidR="00177A90" w:rsidTr="00AC67EF">
        <w:tc>
          <w:tcPr>
            <w:tcW w:w="10632" w:type="dxa"/>
            <w:gridSpan w:val="6"/>
          </w:tcPr>
          <w:p w:rsidR="00177A90" w:rsidRPr="00177A90" w:rsidRDefault="00177A90" w:rsidP="00177A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7A90"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</w:tr>
      <w:tr w:rsidR="00177A90" w:rsidTr="007C5FE0">
        <w:tc>
          <w:tcPr>
            <w:tcW w:w="10632" w:type="dxa"/>
            <w:gridSpan w:val="6"/>
          </w:tcPr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非補考應試學生，</w:t>
            </w:r>
            <w:proofErr w:type="gramStart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請留在</w:t>
            </w:r>
            <w:proofErr w:type="gramEnd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座位上安靜自習，切勿影響考場秩序。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2.試卷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及答案卡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務必填寫班級、座號、姓名等基本資料，且試卷全數收回，不得攜出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教室。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遲到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逾10分鐘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不得進入教室考試，考試正式開始後不得提早離開教室，違者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計算。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proofErr w:type="gramStart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不得在場內向</w:t>
            </w:r>
            <w:proofErr w:type="gramEnd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他人借用文具。</w:t>
            </w:r>
          </w:p>
          <w:p w:rsidR="00177A90" w:rsidRPr="00177A90" w:rsidRDefault="00177A90" w:rsidP="00177A90">
            <w:pPr>
              <w:spacing w:line="700" w:lineRule="exact"/>
              <w:ind w:left="29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非應試用品皆應放入書包，不得放置桌上，如教科書、參考書、計算紙、電子辭典、計算機、手機、平板電腦、呼叫器、鬧鐘、收音機、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MP3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MP4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等多媒體播放器材。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 xml:space="preserve"> 違反試場規則</w:t>
            </w:r>
            <w:proofErr w:type="gramStart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事項均依桃園</w:t>
            </w:r>
            <w:proofErr w:type="gramEnd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市立青</w:t>
            </w:r>
            <w:proofErr w:type="gramStart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埔</w:t>
            </w:r>
            <w:proofErr w:type="gramEnd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國民中學考試規則懲處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7.煩請各班導師提早5分鐘至教務處領取考卷，以利監考，並務必將試</w:t>
            </w:r>
            <w:proofErr w:type="gramStart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資料填寫完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整，確實點清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考卷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答案卡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後交回教務處。</w:t>
            </w:r>
          </w:p>
          <w:p w:rsidR="00335B23" w:rsidRPr="00335B23" w:rsidRDefault="00335B23" w:rsidP="00177A90">
            <w:pPr>
              <w:spacing w:line="700" w:lineRule="exact"/>
              <w:rPr>
                <w:rFonts w:hint="eastAsia"/>
                <w:b/>
                <w:sz w:val="32"/>
                <w:szCs w:val="32"/>
              </w:rPr>
            </w:pPr>
            <w:r w:rsidRPr="00335B23">
              <w:rPr>
                <w:rFonts w:ascii="標楷體" w:eastAsia="標楷體" w:hAnsi="標楷體" w:hint="eastAsia"/>
                <w:b/>
                <w:sz w:val="28"/>
                <w:szCs w:val="28"/>
              </w:rPr>
              <w:t>★各科題庫已公告學校網站!!</w:t>
            </w:r>
            <w:bookmarkStart w:id="0" w:name="_GoBack"/>
            <w:bookmarkEnd w:id="0"/>
          </w:p>
        </w:tc>
      </w:tr>
    </w:tbl>
    <w:p w:rsidR="004A3E49" w:rsidRPr="004A3E49" w:rsidRDefault="004A3E49"/>
    <w:sectPr w:rsidR="004A3E49" w:rsidRPr="004A3E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華康細圓體(P)">
    <w:altName w:val="Arial Unicode MS"/>
    <w:charset w:val="88"/>
    <w:family w:val="swiss"/>
    <w:pitch w:val="variable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49"/>
    <w:rsid w:val="00177A90"/>
    <w:rsid w:val="00335B23"/>
    <w:rsid w:val="004A3E49"/>
    <w:rsid w:val="00CE1EF4"/>
    <w:rsid w:val="00D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D09F-19B6-4F07-8408-FA117A0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3</cp:revision>
  <dcterms:created xsi:type="dcterms:W3CDTF">2019-02-12T02:03:00Z</dcterms:created>
  <dcterms:modified xsi:type="dcterms:W3CDTF">2019-05-03T02:32:00Z</dcterms:modified>
</cp:coreProperties>
</file>