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2B" w:rsidRDefault="0063226C" w:rsidP="0063226C">
      <w:pPr>
        <w:autoSpaceDE w:val="0"/>
        <w:autoSpaceDN w:val="0"/>
        <w:adjustRightInd w:val="0"/>
        <w:snapToGrid w:val="0"/>
        <w:spacing w:line="360" w:lineRule="atLeast"/>
        <w:jc w:val="center"/>
        <w:rPr>
          <w:rFonts w:ascii="Tahoma" w:eastAsia="新細明體" w:hAnsi="Tahoma" w:cs="Tahoma"/>
          <w:kern w:val="0"/>
          <w:sz w:val="26"/>
          <w:szCs w:val="26"/>
          <w:lang w:val="zh-TW"/>
        </w:rPr>
      </w:pPr>
      <w:r w:rsidRPr="0063226C">
        <w:rPr>
          <w:rFonts w:ascii="Tahoma" w:eastAsia="新細明體" w:hAnsi="Tahoma" w:cs="Tahoma" w:hint="eastAsia"/>
          <w:kern w:val="0"/>
          <w:sz w:val="26"/>
          <w:szCs w:val="26"/>
          <w:lang w:val="zh-TW"/>
        </w:rPr>
        <w:t>桃園市立青埔國中</w:t>
      </w:r>
      <w:r>
        <w:rPr>
          <w:rFonts w:ascii="Tahoma" w:eastAsia="新細明體" w:hAnsi="Tahoma" w:cs="Tahoma" w:hint="eastAsia"/>
          <w:kern w:val="0"/>
          <w:sz w:val="26"/>
          <w:szCs w:val="26"/>
          <w:lang w:val="zh-TW"/>
        </w:rPr>
        <w:t>106</w:t>
      </w:r>
      <w:r w:rsidRPr="0063226C">
        <w:rPr>
          <w:rFonts w:ascii="Tahoma" w:eastAsia="新細明體" w:hAnsi="Tahoma" w:cs="Tahoma" w:hint="eastAsia"/>
          <w:kern w:val="0"/>
          <w:sz w:val="26"/>
          <w:szCs w:val="26"/>
          <w:lang w:val="zh-TW"/>
        </w:rPr>
        <w:t>學年度第</w:t>
      </w:r>
      <w:r>
        <w:rPr>
          <w:rFonts w:ascii="Tahoma" w:eastAsia="新細明體" w:hAnsi="Tahoma" w:cs="Tahoma" w:hint="eastAsia"/>
          <w:kern w:val="0"/>
          <w:sz w:val="26"/>
          <w:szCs w:val="26"/>
          <w:lang w:val="zh-TW"/>
        </w:rPr>
        <w:t>二</w:t>
      </w:r>
      <w:r w:rsidRPr="0063226C">
        <w:rPr>
          <w:rFonts w:ascii="Tahoma" w:eastAsia="新細明體" w:hAnsi="Tahoma" w:cs="Tahoma" w:hint="eastAsia"/>
          <w:kern w:val="0"/>
          <w:sz w:val="26"/>
          <w:szCs w:val="26"/>
          <w:lang w:val="zh-TW"/>
        </w:rPr>
        <w:t>學期</w:t>
      </w:r>
      <w:r>
        <w:rPr>
          <w:rFonts w:ascii="Tahoma" w:eastAsia="新細明體" w:hAnsi="Tahoma" w:cs="Tahoma" w:hint="eastAsia"/>
          <w:kern w:val="0"/>
          <w:sz w:val="26"/>
          <w:szCs w:val="26"/>
          <w:lang w:val="zh-TW"/>
        </w:rPr>
        <w:t>七</w:t>
      </w:r>
      <w:r w:rsidRPr="0063226C">
        <w:rPr>
          <w:rFonts w:ascii="Tahoma" w:eastAsia="新細明體" w:hAnsi="Tahoma" w:cs="Tahoma" w:hint="eastAsia"/>
          <w:kern w:val="0"/>
          <w:sz w:val="26"/>
          <w:szCs w:val="26"/>
          <w:lang w:val="zh-TW"/>
        </w:rPr>
        <w:t>年級</w:t>
      </w:r>
      <w:r>
        <w:rPr>
          <w:rFonts w:ascii="Tahoma" w:eastAsia="新細明體" w:hAnsi="Tahoma" w:cs="Tahoma" w:hint="eastAsia"/>
          <w:kern w:val="0"/>
          <w:sz w:val="26"/>
          <w:szCs w:val="26"/>
          <w:lang w:val="zh-TW"/>
        </w:rPr>
        <w:t>自然</w:t>
      </w:r>
      <w:r w:rsidRPr="0063226C">
        <w:rPr>
          <w:rFonts w:ascii="Tahoma" w:eastAsia="新細明體" w:hAnsi="Tahoma" w:cs="Tahoma" w:hint="eastAsia"/>
          <w:kern w:val="0"/>
          <w:sz w:val="26"/>
          <w:szCs w:val="26"/>
          <w:lang w:val="zh-TW"/>
        </w:rPr>
        <w:t>領域補考</w:t>
      </w:r>
      <w:r>
        <w:rPr>
          <w:rFonts w:ascii="Tahoma" w:eastAsia="新細明體" w:hAnsi="Tahoma" w:cs="Tahoma" w:hint="eastAsia"/>
          <w:kern w:val="0"/>
          <w:sz w:val="26"/>
          <w:szCs w:val="26"/>
          <w:lang w:val="zh-TW"/>
        </w:rPr>
        <w:t>題庫</w:t>
      </w:r>
    </w:p>
    <w:p w:rsidR="00A8202B" w:rsidRDefault="00A8202B" w:rsidP="00A8202B">
      <w:pPr>
        <w:snapToGrid w:val="0"/>
        <w:spacing w:line="360" w:lineRule="atLeast"/>
        <w:sectPr w:rsidR="00A8202B" w:rsidSect="00A8202B">
          <w:footerReference w:type="even" r:id="rId8"/>
          <w:footerReference w:type="default" r:id="rId9"/>
          <w:type w:val="continuous"/>
          <w:pgSz w:w="11906" w:h="16838" w:code="9"/>
          <w:pgMar w:top="850" w:right="850" w:bottom="850" w:left="850" w:header="850" w:footer="992" w:gutter="0"/>
          <w:cols w:sep="1" w:space="720"/>
          <w:docGrid w:type="lines" w:linePitch="326"/>
        </w:sectPr>
      </w:pPr>
    </w:p>
    <w:p w:rsidR="00A8202B" w:rsidRDefault="00A8202B" w:rsidP="00A8202B">
      <w:pPr>
        <w:pStyle w:val="testTypeHeader"/>
        <w:spacing w:line="360" w:lineRule="atLeast"/>
      </w:pPr>
      <w:r>
        <w:rPr>
          <w:rFonts w:hint="eastAsia"/>
        </w:rPr>
        <w:lastRenderedPageBreak/>
        <w:t>單一選擇題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0" w:name="Z_2ABB3AC2FB0448C690E96EE9A0CBE142"/>
      <w:r>
        <w:t>(   )</w:t>
      </w:r>
      <w:bookmarkStart w:id="1" w:name="Q_2ABB3AC2FB0448C690E96EE9A0CBE142"/>
      <w:r>
        <w:rPr>
          <w:rFonts w:hint="eastAsia"/>
        </w:rPr>
        <w:t>桃子的果實表面光滑是由顯性等位基因所決定，表面有毛則是由隱性等位基因所決定。如果將純種有毛桃子的雌蕊與純種光面桃子的花粉，以人為方式授粉，則該雌蕊授粉後的種子所發育成的果實應為如何？</w:t>
      </w:r>
      <w:r>
        <w:rPr>
          <w:rFonts w:eastAsia="新細明體"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均為光面桃子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hint="eastAsia"/>
        </w:rPr>
        <w:t>光面與毛面的桃子都有，比例是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均為毛面桃子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int="eastAsia"/>
        </w:rPr>
        <w:t>光面與毛面的桃子都有，比例是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2" w:name="Z_F05480DC52A94EBCAEBB10B003640452"/>
      <w:bookmarkEnd w:id="0"/>
      <w:bookmarkEnd w:id="1"/>
      <w:r>
        <w:t>(   )</w:t>
      </w:r>
      <w:bookmarkStart w:id="3" w:name="Q_F05480DC52A94EBCAEBB10B003640452"/>
      <w:r>
        <w:rPr>
          <w:rFonts w:hint="eastAsia"/>
        </w:rPr>
        <w:t>生物死亡後，身體哪一部分最</w:t>
      </w:r>
      <w:r>
        <w:rPr>
          <w:rFonts w:hint="eastAsia"/>
          <w:u w:val="double"/>
        </w:rPr>
        <w:t>不可能</w:t>
      </w:r>
      <w:r>
        <w:rPr>
          <w:rFonts w:hint="eastAsia"/>
        </w:rPr>
        <w:t>形成化石？</w:t>
      </w:r>
      <w:r>
        <w:rPr>
          <w:rFonts w:eastAsia="新細明體"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馬的骨頭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恐龍的牙齒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始祖鳥的腦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int="eastAsia"/>
        </w:rPr>
        <w:t>藍菌的細胞壁。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eastAsia="新細明體" w:hint="eastAsia"/>
        </w:rPr>
      </w:pPr>
      <w:bookmarkStart w:id="4" w:name="Z_0BB7A08E8FB94066A168B3DB62C869A6"/>
      <w:bookmarkEnd w:id="2"/>
      <w:bookmarkEnd w:id="3"/>
      <w:r>
        <w:t>(   )</w:t>
      </w:r>
      <w:bookmarkStart w:id="5" w:name="Q_0BB7A08E8FB94066A168B3DB62C869A6"/>
      <w:r>
        <w:rPr>
          <w:rFonts w:hint="eastAsia"/>
        </w:rPr>
        <w:t>甲、乙、丙、丁、戊是屬於同一目之五種生物，如圖表示它們的分類階層。下列何種生物和甲的親緣關係最近？</w:t>
      </w:r>
    </w:p>
    <w:p w:rsidR="00A8202B" w:rsidRDefault="0063226C" w:rsidP="00A8202B">
      <w:pPr>
        <w:kinsoku w:val="0"/>
        <w:overflowPunct w:val="0"/>
        <w:autoSpaceDE w:val="0"/>
        <w:autoSpaceDN w:val="0"/>
        <w:snapToGrid w:val="0"/>
        <w:spacing w:line="360" w:lineRule="atLeast"/>
        <w:ind w:left="960" w:hangingChars="400" w:hanging="960"/>
        <w:jc w:val="center"/>
      </w:pPr>
      <w:r>
        <w:rPr>
          <w:rFonts w:hint="eastAsia"/>
          <w:noProof/>
        </w:rPr>
        <w:drawing>
          <wp:inline distT="0" distB="0" distL="0" distR="0">
            <wp:extent cx="1638300" cy="1638300"/>
            <wp:effectExtent l="0" t="0" r="0" b="0"/>
            <wp:docPr id="9" name="圖片 9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02B" w:rsidRDefault="00A8202B" w:rsidP="00A8202B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hint="eastAsia"/>
        </w:rPr>
      </w:pP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乙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丙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丁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ascii="標楷體" w:hint="eastAsia"/>
        </w:rPr>
        <w:t>戊</w:t>
      </w:r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6" w:name="Z_2DE619C61FC14372939038A1341B5043"/>
      <w:bookmarkEnd w:id="4"/>
      <w:bookmarkEnd w:id="5"/>
      <w:r>
        <w:t>(   )</w:t>
      </w:r>
      <w:bookmarkStart w:id="7" w:name="Q_2DE619C61FC14372939038A1341B5043"/>
      <w:r>
        <w:rPr>
          <w:rFonts w:hint="eastAsia"/>
        </w:rPr>
        <w:t>科學家將過去五億多年，由古至今依次畫分為三個主要的地質年代，請問哺乳類在哪一個年代開始出現？</w:t>
      </w:r>
      <w:r>
        <w:rPr>
          <w:rFonts w:eastAsia="新細明體" w:hint="eastAsia"/>
        </w:rPr>
        <w:t xml:space="preserve">　</w:t>
      </w:r>
      <w:bookmarkStart w:id="8" w:name="OP1_2DE619C61FC14372939038A1341B5043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9" w:name="OPTG1_2DE619C61FC14372939038A1341B5043"/>
      <w:r>
        <w:rPr>
          <w:rFonts w:hint="eastAsia"/>
        </w:rPr>
        <w:t xml:space="preserve">古生代　</w:t>
      </w:r>
      <w:bookmarkStart w:id="10" w:name="OP2_2DE619C61FC14372939038A1341B5043"/>
      <w:bookmarkEnd w:id="8"/>
      <w:bookmarkEnd w:id="9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11" w:name="OPTG2_2DE619C61FC14372939038A1341B5043"/>
      <w:r>
        <w:rPr>
          <w:rFonts w:hint="eastAsia"/>
        </w:rPr>
        <w:t xml:space="preserve">中生代　</w:t>
      </w:r>
      <w:bookmarkStart w:id="12" w:name="OP3_2DE619C61FC14372939038A1341B5043"/>
      <w:bookmarkEnd w:id="10"/>
      <w:bookmarkEnd w:id="11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13" w:name="OPTG3_2DE619C61FC14372939038A1341B5043"/>
      <w:r>
        <w:rPr>
          <w:rFonts w:hint="eastAsia"/>
        </w:rPr>
        <w:t xml:space="preserve">新生代　</w:t>
      </w:r>
      <w:bookmarkStart w:id="14" w:name="OP4_2DE619C61FC14372939038A1341B5043"/>
      <w:bookmarkEnd w:id="12"/>
      <w:bookmarkEnd w:id="13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15" w:name="OPTG4_2DE619C61FC14372939038A1341B5043"/>
      <w:r>
        <w:rPr>
          <w:rFonts w:ascii="標楷體" w:hAnsi="標楷體" w:hint="eastAsia"/>
        </w:rPr>
        <w:t>以上皆非</w:t>
      </w:r>
      <w:bookmarkEnd w:id="14"/>
      <w:bookmarkEnd w:id="15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6" w:name="Z_031C2CBD83794959943F9797809DB214"/>
      <w:bookmarkEnd w:id="6"/>
      <w:bookmarkEnd w:id="7"/>
      <w:r>
        <w:t>(   )</w:t>
      </w:r>
      <w:bookmarkStart w:id="17" w:name="Q_031C2CBD83794959943F9797809DB214"/>
      <w:r>
        <w:rPr>
          <w:rFonts w:hint="eastAsia"/>
        </w:rPr>
        <w:t>某生物族群在棲息地中生存並保持一穩定的狀態。則下列對此族群的敘述與討論，何者正確？</w:t>
      </w:r>
      <w:r>
        <w:rPr>
          <w:rFonts w:eastAsia="新細明體"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此生物族群不會被淘汰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此生物的族群大小不會變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此生物族群個體數目仍會有上下起伏的變化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int="eastAsia"/>
        </w:rPr>
        <w:t>此生物族群的出生、死亡、遷入與遷出</w:t>
      </w:r>
      <w:r>
        <w:rPr>
          <w:rFonts w:hint="eastAsia"/>
        </w:rPr>
        <w:lastRenderedPageBreak/>
        <w:t>保持恆定。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8" w:name="Z_3F4713C539F4436E9272784AD5F8318E"/>
      <w:bookmarkEnd w:id="16"/>
      <w:bookmarkEnd w:id="17"/>
      <w:r>
        <w:t>(   )</w:t>
      </w:r>
      <w:bookmarkStart w:id="19" w:name="Q_3F4713C539F4436E9272784AD5F8318E"/>
      <w:r>
        <w:rPr>
          <w:rFonts w:hint="eastAsia"/>
        </w:rPr>
        <w:t>到國家公園旅遊時，下列何者是</w:t>
      </w:r>
      <w:r>
        <w:rPr>
          <w:rFonts w:hint="eastAsia"/>
          <w:u w:val="double"/>
        </w:rPr>
        <w:t>不當</w:t>
      </w:r>
      <w:r>
        <w:rPr>
          <w:rFonts w:hint="eastAsia"/>
        </w:rPr>
        <w:t>的做法？</w:t>
      </w:r>
      <w:r>
        <w:rPr>
          <w:rFonts w:eastAsia="新細明體" w:hint="eastAsia"/>
        </w:rPr>
        <w:t xml:space="preserve">　</w:t>
      </w:r>
      <w:bookmarkStart w:id="20" w:name="OP1_3F4713C539F4436E9272784AD5F8318E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21" w:name="OPTG1_3F4713C539F4436E9272784AD5F8318E"/>
      <w:r>
        <w:rPr>
          <w:rFonts w:hint="eastAsia"/>
        </w:rPr>
        <w:t xml:space="preserve">建立營地，進行烤肉活動　</w:t>
      </w:r>
      <w:bookmarkStart w:id="22" w:name="OP2_3F4713C539F4436E9272784AD5F8318E"/>
      <w:bookmarkEnd w:id="20"/>
      <w:bookmarkEnd w:id="21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23" w:name="OPTG2_3F4713C539F4436E9272784AD5F8318E"/>
      <w:r>
        <w:rPr>
          <w:rFonts w:hint="eastAsia"/>
        </w:rPr>
        <w:t xml:space="preserve">認識當地自然地理環境　</w:t>
      </w:r>
      <w:bookmarkStart w:id="24" w:name="OP3_3F4713C539F4436E9272784AD5F8318E"/>
      <w:bookmarkEnd w:id="22"/>
      <w:bookmarkEnd w:id="23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25" w:name="OPTG3_3F4713C539F4436E9272784AD5F8318E"/>
      <w:r>
        <w:rPr>
          <w:rFonts w:hint="eastAsia"/>
        </w:rPr>
        <w:t xml:space="preserve">了解當地植物分布情形　</w:t>
      </w:r>
      <w:bookmarkStart w:id="26" w:name="OP4_3F4713C539F4436E9272784AD5F8318E"/>
      <w:bookmarkEnd w:id="24"/>
      <w:bookmarkEnd w:id="25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27" w:name="OPTG4_3F4713C539F4436E9272784AD5F8318E"/>
      <w:r>
        <w:rPr>
          <w:rFonts w:hint="eastAsia"/>
        </w:rPr>
        <w:t>認識特有動物的名稱及生態環境</w:t>
      </w:r>
      <w:bookmarkEnd w:id="26"/>
      <w:bookmarkEnd w:id="27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28" w:name="Z_A9C0A15B32184AB981450FC4262781F5"/>
      <w:bookmarkEnd w:id="18"/>
      <w:bookmarkEnd w:id="19"/>
      <w:r>
        <w:t>(   )</w:t>
      </w:r>
      <w:bookmarkStart w:id="29" w:name="Q_A9C0A15B32184AB981450FC4262781F5"/>
      <w:r>
        <w:rPr>
          <w:rFonts w:hint="eastAsia"/>
        </w:rPr>
        <w:t>果蠅正常翅為顯性，以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T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表示，短翅為隱性，以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t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表示。今將等位基因組合為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Tt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及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TT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的兩隻正常翅果蠅，以手術方法將翅剪成短翅，兩者交配後若無突變發生，則所生的子代出現短翅機會為多少？</w:t>
      </w:r>
      <w:r>
        <w:rPr>
          <w:rFonts w:eastAsia="新細明體"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ascii="標楷體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2pt;height:31.2pt" o:ole="">
            <v:imagedata r:id="rId11" o:title=""/>
          </v:shape>
          <o:OLEObject Type="Embed" ProgID="Equation.3" ShapeID="_x0000_i1034" DrawAspect="Content" ObjectID="_1590584390" r:id="rId12"/>
        </w:object>
      </w:r>
      <w:r>
        <w:rPr>
          <w:rFonts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ascii="標楷體"/>
          <w:position w:val="-26"/>
        </w:rPr>
        <w:object w:dxaOrig="240" w:dyaOrig="660">
          <v:shape id="_x0000_i1035" type="#_x0000_t75" style="width:12pt;height:33pt" o:ole="">
            <v:imagedata r:id="rId13" o:title=""/>
          </v:shape>
          <o:OLEObject Type="Embed" ProgID="Equation.3" ShapeID="_x0000_i1035" DrawAspect="Content" ObjectID="_1590584391" r:id="rId14"/>
        </w:object>
      </w:r>
      <w:r>
        <w:rPr>
          <w:rFonts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30" w:name="Z_E895AC0516804A418DBA5B3CAA3E1FB6"/>
      <w:bookmarkEnd w:id="28"/>
      <w:bookmarkEnd w:id="29"/>
      <w:r>
        <w:t>(   )</w:t>
      </w:r>
      <w:bookmarkStart w:id="31" w:name="Q_E895AC0516804A418DBA5B3CAA3E1FB6"/>
      <w:r>
        <w:rPr>
          <w:rFonts w:hint="eastAsia"/>
        </w:rPr>
        <w:t>有關馬的演化過程，下列何者是合理的？</w:t>
      </w:r>
      <w:r>
        <w:rPr>
          <w:rFonts w:eastAsia="新細明體" w:hint="eastAsia"/>
        </w:rPr>
        <w:t xml:space="preserve">　</w:t>
      </w:r>
      <w:bookmarkStart w:id="32" w:name="OP1_E895AC0516804A418DBA5B3CAA3E1FB6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33" w:name="OPTG1_E895AC0516804A418DBA5B3CAA3E1FB6"/>
      <w:r>
        <w:rPr>
          <w:rFonts w:hint="eastAsia"/>
        </w:rPr>
        <w:t xml:space="preserve">馬在演化過程中體型由大變小　</w:t>
      </w:r>
      <w:bookmarkStart w:id="34" w:name="OP2_E895AC0516804A418DBA5B3CAA3E1FB6"/>
      <w:bookmarkEnd w:id="32"/>
      <w:bookmarkEnd w:id="33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35" w:name="OPTG2_E895AC0516804A418DBA5B3CAA3E1FB6"/>
      <w:r>
        <w:rPr>
          <w:rFonts w:hint="eastAsia"/>
        </w:rPr>
        <w:t xml:space="preserve">馬的前肢腳趾由單趾演化為四趾　</w:t>
      </w:r>
      <w:bookmarkStart w:id="36" w:name="OP3_E895AC0516804A418DBA5B3CAA3E1FB6"/>
      <w:bookmarkEnd w:id="34"/>
      <w:bookmarkEnd w:id="35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37" w:name="OPTG3_E895AC0516804A418DBA5B3CAA3E1FB6"/>
      <w:r>
        <w:rPr>
          <w:rFonts w:hint="eastAsia"/>
        </w:rPr>
        <w:t xml:space="preserve">為適應森林生活，由吃草演化為吃樹葉　</w:t>
      </w:r>
      <w:bookmarkStart w:id="38" w:name="OP4_E895AC0516804A418DBA5B3CAA3E1FB6"/>
      <w:bookmarkEnd w:id="36"/>
      <w:bookmarkEnd w:id="37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39" w:name="OPTG4_E895AC0516804A418DBA5B3CAA3E1FB6"/>
      <w:r>
        <w:rPr>
          <w:rFonts w:hint="eastAsia"/>
        </w:rPr>
        <w:t>現代馬前腳上有一些看似無用的骨頭，可能是演化後遺留的痕跡</w:t>
      </w:r>
      <w:bookmarkEnd w:id="38"/>
      <w:bookmarkEnd w:id="39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eastAsia="新細明體"/>
        </w:rPr>
      </w:pPr>
      <w:bookmarkStart w:id="40" w:name="Z_DCF0E4BECA1A45A7A894A941B6B1A03E"/>
      <w:bookmarkEnd w:id="30"/>
      <w:bookmarkEnd w:id="31"/>
      <w:r>
        <w:t>(   )</w:t>
      </w:r>
      <w:bookmarkStart w:id="41" w:name="Q_DCF0E4BECA1A45A7A894A941B6B1A03E"/>
      <w:r>
        <w:rPr>
          <w:rFonts w:hAnsi="標楷體"/>
        </w:rPr>
        <w:t>今做一組豚鼠毛色的遺傳實驗，如圖</w:t>
      </w:r>
      <w:r>
        <w:rPr>
          <w:rFonts w:ascii="標楷體" w:hAnsi="標楷體"/>
        </w:rPr>
        <w:t>(</w:t>
      </w:r>
      <w:r>
        <w:rPr>
          <w:rFonts w:hAnsi="標楷體" w:hint="eastAsia"/>
        </w:rPr>
        <w:t>一</w:t>
      </w:r>
      <w:r>
        <w:rPr>
          <w:rFonts w:ascii="標楷體" w:hAnsi="標楷體"/>
        </w:rPr>
        <w:t>)</w:t>
      </w:r>
      <w:r>
        <w:rPr>
          <w:rFonts w:hAnsi="標楷體"/>
        </w:rPr>
        <w:t>所示，已知豚鼠毛色是由一對等位基因控制，黑色為顯性特徵，當子代（</w:t>
      </w:r>
      <w:r>
        <w:t>F</w:t>
      </w:r>
      <w:r>
        <w:rPr>
          <w:vertAlign w:val="subscript"/>
        </w:rPr>
        <w:t>1</w:t>
      </w:r>
      <w:r>
        <w:rPr>
          <w:rFonts w:hAnsi="標楷體"/>
        </w:rPr>
        <w:t>）數量不斷增加時，則黑毛豚鼠所</w:t>
      </w:r>
      <w:r>
        <w:rPr>
          <w:rFonts w:hAnsi="標楷體" w:hint="eastAsia"/>
        </w:rPr>
        <w:t>占</w:t>
      </w:r>
      <w:r>
        <w:rPr>
          <w:rFonts w:hAnsi="標楷體"/>
        </w:rPr>
        <w:t>的百分比變化應為圖</w:t>
      </w:r>
      <w:r>
        <w:rPr>
          <w:rFonts w:ascii="標楷體" w:hAnsi="標楷體"/>
        </w:rPr>
        <w:t>(</w:t>
      </w:r>
      <w:r>
        <w:rPr>
          <w:rFonts w:hAnsi="標楷體" w:hint="eastAsia"/>
        </w:rPr>
        <w:t>二</w:t>
      </w:r>
      <w:r>
        <w:rPr>
          <w:rFonts w:ascii="標楷體" w:hAnsi="標楷體"/>
        </w:rPr>
        <w:t>)</w:t>
      </w:r>
      <w:r>
        <w:rPr>
          <w:rFonts w:hAnsi="標楷體"/>
        </w:rPr>
        <w:t>中哪一條曲線？</w:t>
      </w:r>
    </w:p>
    <w:tbl>
      <w:tblPr>
        <w:tblW w:w="3624" w:type="dxa"/>
        <w:jc w:val="center"/>
        <w:tblLook w:val="00BF" w:firstRow="1" w:lastRow="0" w:firstColumn="1" w:lastColumn="0" w:noHBand="0" w:noVBand="0"/>
      </w:tblPr>
      <w:tblGrid>
        <w:gridCol w:w="3624"/>
      </w:tblGrid>
      <w:tr w:rsidR="00A8202B">
        <w:trPr>
          <w:jc w:val="center"/>
        </w:trPr>
        <w:tc>
          <w:tcPr>
            <w:tcW w:w="3624" w:type="dxa"/>
          </w:tcPr>
          <w:p w:rsidR="00A8202B" w:rsidRDefault="0063226C" w:rsidP="00A8202B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hAnsi="標楷體"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164080" cy="883920"/>
                  <wp:effectExtent l="0" t="0" r="0" b="0"/>
                  <wp:docPr id="12" name="圖片 12" descr="99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99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02B">
        <w:trPr>
          <w:jc w:val="center"/>
        </w:trPr>
        <w:tc>
          <w:tcPr>
            <w:tcW w:w="3624" w:type="dxa"/>
          </w:tcPr>
          <w:p w:rsidR="00A8202B" w:rsidRDefault="00A8202B" w:rsidP="00A8202B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hAnsi="標楷體" w:hint="eastAsia"/>
              </w:rPr>
            </w:pPr>
            <w:r>
              <w:rPr>
                <w:rFonts w:hAnsi="標楷體"/>
              </w:rPr>
              <w:t>圖</w:t>
            </w:r>
            <w:r>
              <w:rPr>
                <w:rFonts w:ascii="標楷體" w:hAnsi="標楷體"/>
              </w:rPr>
              <w:t>(</w:t>
            </w:r>
            <w:r>
              <w:rPr>
                <w:rFonts w:hAnsi="標楷體" w:hint="eastAsia"/>
              </w:rPr>
              <w:t>一</w:t>
            </w:r>
            <w:r>
              <w:rPr>
                <w:rFonts w:ascii="標楷體" w:hAnsi="標楷體"/>
              </w:rPr>
              <w:t>)</w:t>
            </w:r>
          </w:p>
        </w:tc>
      </w:tr>
      <w:tr w:rsidR="00A8202B">
        <w:trPr>
          <w:jc w:val="center"/>
        </w:trPr>
        <w:tc>
          <w:tcPr>
            <w:tcW w:w="3624" w:type="dxa"/>
          </w:tcPr>
          <w:p w:rsidR="00A8202B" w:rsidRDefault="0063226C" w:rsidP="00A8202B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295400" cy="1028700"/>
                  <wp:effectExtent l="0" t="0" r="0" b="0"/>
                  <wp:docPr id="13" name="圖片 13" descr="99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99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02B">
        <w:trPr>
          <w:jc w:val="center"/>
        </w:trPr>
        <w:tc>
          <w:tcPr>
            <w:tcW w:w="3624" w:type="dxa"/>
          </w:tcPr>
          <w:p w:rsidR="00A8202B" w:rsidRDefault="00A8202B" w:rsidP="00A8202B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圖</w:t>
            </w:r>
            <w:r>
              <w:rPr>
                <w:rFonts w:ascii="標楷體" w:hAnsi="標楷體"/>
              </w:rPr>
              <w:t>(</w:t>
            </w:r>
            <w:r>
              <w:rPr>
                <w:rFonts w:hAnsi="標楷體" w:hint="eastAsia"/>
              </w:rPr>
              <w:t>二</w:t>
            </w:r>
            <w:r>
              <w:rPr>
                <w:rFonts w:ascii="標楷體" w:hAnsi="標楷體"/>
              </w:rPr>
              <w:t>)</w:t>
            </w:r>
          </w:p>
        </w:tc>
      </w:tr>
    </w:tbl>
    <w:p w:rsidR="00A8202B" w:rsidRDefault="00A8202B" w:rsidP="00A8202B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hAnsi="標楷體" w:hint="eastAsia"/>
        </w:rPr>
      </w:pP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Ansi="標楷體"/>
        </w:rPr>
        <w:t xml:space="preserve">甲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Ansi="標楷體"/>
        </w:rPr>
        <w:t xml:space="preserve">乙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Ansi="標楷體"/>
        </w:rPr>
        <w:t xml:space="preserve">丙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Ansi="標楷體"/>
        </w:rPr>
        <w:t>丁。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42" w:name="Z_3D527E7DBFD144549D94FF4AF95CDCAC"/>
      <w:bookmarkEnd w:id="40"/>
      <w:bookmarkEnd w:id="41"/>
      <w:r>
        <w:lastRenderedPageBreak/>
        <w:t>(   )</w:t>
      </w:r>
      <w:bookmarkStart w:id="43" w:name="Q_3D527E7DBFD144549D94FF4AF95CDCAC"/>
      <w:r>
        <w:rPr>
          <w:rFonts w:hint="eastAsia"/>
        </w:rPr>
        <w:t>下列哪一組生物的生殖方式為卵生，並可分泌乳汁哺育幼兒？</w:t>
      </w:r>
      <w:r>
        <w:rPr>
          <w:rFonts w:eastAsia="新細明體" w:hint="eastAsia"/>
        </w:rPr>
        <w:t xml:space="preserve">　</w:t>
      </w:r>
      <w:bookmarkStart w:id="44" w:name="OP1_3D527E7DBFD144549D94FF4AF95CDCAC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45" w:name="OPTG1_3D527E7DBFD144549D94FF4AF95CDCAC"/>
      <w:r>
        <w:rPr>
          <w:rFonts w:hint="eastAsia"/>
        </w:rPr>
        <w:t xml:space="preserve">青蛙、蟾蜍　</w:t>
      </w:r>
      <w:bookmarkStart w:id="46" w:name="OP2_3D527E7DBFD144549D94FF4AF95CDCAC"/>
      <w:bookmarkEnd w:id="44"/>
      <w:bookmarkEnd w:id="45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47" w:name="OPTG2_3D527E7DBFD144549D94FF4AF95CDCAC"/>
      <w:r>
        <w:rPr>
          <w:rFonts w:hint="eastAsia"/>
        </w:rPr>
        <w:t xml:space="preserve">無尾熊、袋鼠　</w:t>
      </w:r>
      <w:bookmarkStart w:id="48" w:name="OP3_3D527E7DBFD144549D94FF4AF95CDCAC"/>
      <w:bookmarkEnd w:id="46"/>
      <w:bookmarkEnd w:id="47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49" w:name="OPTG3_3D527E7DBFD144549D94FF4AF95CDCAC"/>
      <w:r>
        <w:rPr>
          <w:rFonts w:hint="eastAsia"/>
        </w:rPr>
        <w:t xml:space="preserve">企鵝、袋鼠　</w:t>
      </w:r>
      <w:bookmarkStart w:id="50" w:name="OP4_3D527E7DBFD144549D94FF4AF95CDCAC"/>
      <w:bookmarkEnd w:id="48"/>
      <w:bookmarkEnd w:id="49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51" w:name="OPTG4_3D527E7DBFD144549D94FF4AF95CDCAC"/>
      <w:r>
        <w:rPr>
          <w:rFonts w:hint="eastAsia"/>
        </w:rPr>
        <w:t>鴨嘴獸、針鼴</w:t>
      </w:r>
      <w:bookmarkEnd w:id="50"/>
      <w:bookmarkEnd w:id="51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52" w:name="Z_730F4E3658284CBDB56B94CA37079455"/>
      <w:bookmarkEnd w:id="42"/>
      <w:bookmarkEnd w:id="43"/>
      <w:r>
        <w:t>(   )</w:t>
      </w:r>
      <w:bookmarkStart w:id="53" w:name="Q_730F4E3658284CBDB56B94CA37079455"/>
      <w:r>
        <w:rPr>
          <w:rFonts w:hint="eastAsia"/>
        </w:rPr>
        <w:t>人體某一個肌肉細胞內控制耳垂位置的兩個等位基因，應該位於何處？</w:t>
      </w:r>
      <w:r>
        <w:rPr>
          <w:rFonts w:eastAsia="新細明體"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同一條染色體的同一位置上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同一條染色體的不同位置上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同一對染色體的相同位置上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int="eastAsia"/>
        </w:rPr>
        <w:t>不同對染色體的相同位置上。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54" w:name="Z_87C72C94C66844C492FC498525AED85B"/>
      <w:bookmarkEnd w:id="52"/>
      <w:bookmarkEnd w:id="53"/>
      <w:r>
        <w:t>(   )</w:t>
      </w:r>
      <w:bookmarkStart w:id="55" w:name="Q_87C72C94C66844C492FC498525AED85B"/>
      <w:r>
        <w:rPr>
          <w:rFonts w:hint="eastAsia"/>
        </w:rPr>
        <w:t>遺傳諮詢中心的人員要推論前來詢問的夫婦，將來生育出遺傳性疾病孩子的機會有多少，下列哪一種資料較有參考價值？</w:t>
      </w:r>
      <w:r>
        <w:rPr>
          <w:rFonts w:eastAsia="新細明體"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夫婦雙方的生辰八字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夫婦雙方的身高及體重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夫婦雙方是否曾經患有傳染病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int="eastAsia"/>
        </w:rPr>
        <w:t>夫婦雙方的家族成員是否具有遺傳性疾病。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56" w:name="Z_9C284FA1E77D4A02A322FF0B2FFCF062"/>
      <w:bookmarkEnd w:id="54"/>
      <w:bookmarkEnd w:id="55"/>
      <w:r>
        <w:t>(   )</w:t>
      </w:r>
      <w:bookmarkStart w:id="57" w:name="Q_9C284FA1E77D4A02A322FF0B2FFCF062"/>
      <w:r>
        <w:rPr>
          <w:rFonts w:hint="eastAsia"/>
        </w:rPr>
        <w:t>下列何者</w:t>
      </w:r>
      <w:r>
        <w:rPr>
          <w:rFonts w:hint="eastAsia"/>
          <w:u w:val="double"/>
        </w:rPr>
        <w:t>不是</w:t>
      </w:r>
      <w:r>
        <w:rPr>
          <w:rFonts w:hint="eastAsia"/>
        </w:rPr>
        <w:t>生物技術應用的範圍？</w:t>
      </w:r>
      <w:r>
        <w:rPr>
          <w:rFonts w:eastAsia="新細明體"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大量製造激素和疫苗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培養抗病蟲害的農作物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hint="eastAsia"/>
        </w:rPr>
        <w:t>透過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DNA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的分析，提供刑事鑑定的參考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int="eastAsia"/>
        </w:rPr>
        <w:t>減少空氣汙染。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58" w:name="Z_3C705AA966634B769234DCB4E3D1144F"/>
      <w:bookmarkEnd w:id="56"/>
      <w:bookmarkEnd w:id="57"/>
      <w:r>
        <w:t>(   )</w:t>
      </w:r>
      <w:bookmarkStart w:id="59" w:name="Q_3C705AA966634B769234DCB4E3D1144F"/>
      <w:r>
        <w:rPr>
          <w:rFonts w:hint="eastAsia"/>
        </w:rPr>
        <w:t>下列何者</w:t>
      </w:r>
      <w:r>
        <w:rPr>
          <w:rFonts w:hint="eastAsia"/>
          <w:u w:val="double"/>
        </w:rPr>
        <w:t>不是</w:t>
      </w:r>
      <w:r>
        <w:rPr>
          <w:rFonts w:hint="eastAsia"/>
        </w:rPr>
        <w:t>天擇的結果？</w:t>
      </w:r>
      <w:r>
        <w:rPr>
          <w:rFonts w:eastAsia="新細明體" w:hint="eastAsia"/>
        </w:rPr>
        <w:t xml:space="preserve">　</w:t>
      </w:r>
      <w:bookmarkStart w:id="60" w:name="OP1_3C705AA966634B769234DCB4E3D1144F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61" w:name="OPTG1_3C705AA966634B769234DCB4E3D1144F"/>
      <w:r>
        <w:rPr>
          <w:rFonts w:hint="eastAsia"/>
        </w:rPr>
        <w:t xml:space="preserve">長頸鹿頸子都很長　</w:t>
      </w:r>
      <w:bookmarkStart w:id="62" w:name="OP2_3C705AA966634B769234DCB4E3D1144F"/>
      <w:bookmarkEnd w:id="60"/>
      <w:bookmarkEnd w:id="61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63" w:name="OPTG2_3C705AA966634B769234DCB4E3D1144F"/>
      <w:r>
        <w:rPr>
          <w:rFonts w:hint="eastAsia"/>
        </w:rPr>
        <w:t xml:space="preserve">深色松樹林中深色蛾較多　</w:t>
      </w:r>
      <w:bookmarkStart w:id="64" w:name="OP3_3C705AA966634B769234DCB4E3D1144F"/>
      <w:bookmarkEnd w:id="62"/>
      <w:bookmarkEnd w:id="63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65" w:name="OPTG3_3C705AA966634B769234DCB4E3D1144F"/>
      <w:r>
        <w:rPr>
          <w:rFonts w:hint="eastAsia"/>
          <w:u w:val="single"/>
        </w:rPr>
        <w:t>加拉巴哥群島</w:t>
      </w:r>
      <w:r>
        <w:rPr>
          <w:rFonts w:hint="eastAsia"/>
        </w:rPr>
        <w:t xml:space="preserve">的鷽鳥具有不同的嘴型　</w:t>
      </w:r>
      <w:bookmarkStart w:id="66" w:name="OP4_3C705AA966634B769234DCB4E3D1144F"/>
      <w:bookmarkEnd w:id="64"/>
      <w:bookmarkEnd w:id="65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67" w:name="OPTG4_3C705AA966634B769234DCB4E3D1144F"/>
      <w:r>
        <w:rPr>
          <w:rFonts w:hint="eastAsia"/>
        </w:rPr>
        <w:t>由於營養充足，現在學童平均身高年年增加</w:t>
      </w:r>
      <w:bookmarkEnd w:id="66"/>
      <w:bookmarkEnd w:id="67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68" w:name="Z_70CA781D9AB74AAEBA92004AABEE66ED"/>
      <w:bookmarkEnd w:id="58"/>
      <w:bookmarkEnd w:id="59"/>
      <w:r>
        <w:t>(   )</w:t>
      </w:r>
      <w:bookmarkStart w:id="69" w:name="Q_70CA781D9AB74AAEBA92004AABEE66ED"/>
      <w:r>
        <w:rPr>
          <w:rFonts w:hint="eastAsia"/>
        </w:rPr>
        <w:t>有關原生生物界的敘述，何者正確？</w:t>
      </w:r>
      <w:r>
        <w:rPr>
          <w:rFonts w:eastAsia="新細明體" w:hint="eastAsia"/>
        </w:rPr>
        <w:t xml:space="preserve">　</w:t>
      </w:r>
      <w:bookmarkStart w:id="70" w:name="OP1_70CA781D9AB74AAEBA92004AABEE66ED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71" w:name="OPTG1_70CA781D9AB74AAEBA92004AABEE66ED"/>
      <w:r>
        <w:rPr>
          <w:rFonts w:hint="eastAsia"/>
        </w:rPr>
        <w:t xml:space="preserve">構造簡單，皆屬於單細胞生物　</w:t>
      </w:r>
      <w:bookmarkStart w:id="72" w:name="OP2_70CA781D9AB74AAEBA92004AABEE66ED"/>
      <w:bookmarkEnd w:id="70"/>
      <w:bookmarkEnd w:id="71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73" w:name="OPTG2_70CA781D9AB74AAEBA92004AABEE66ED"/>
      <w:r>
        <w:rPr>
          <w:rFonts w:hint="eastAsia"/>
        </w:rPr>
        <w:t xml:space="preserve">是真核生物中最原始的一群　</w:t>
      </w:r>
      <w:bookmarkStart w:id="74" w:name="OP3_70CA781D9AB74AAEBA92004AABEE66ED"/>
      <w:bookmarkEnd w:id="72"/>
      <w:bookmarkEnd w:id="73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75" w:name="OPTG3_70CA781D9AB74AAEBA92004AABEE66ED"/>
      <w:r>
        <w:rPr>
          <w:rFonts w:hint="eastAsia"/>
        </w:rPr>
        <w:t xml:space="preserve">變形蟲是其中的成員之一，可行光合作用　</w:t>
      </w:r>
      <w:bookmarkStart w:id="76" w:name="OP4_70CA781D9AB74AAEBA92004AABEE66ED"/>
      <w:bookmarkEnd w:id="74"/>
      <w:bookmarkEnd w:id="75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77" w:name="OPTG4_70CA781D9AB74AAEBA92004AABEE66ED"/>
      <w:r>
        <w:rPr>
          <w:rFonts w:hint="eastAsia"/>
        </w:rPr>
        <w:t>昆布、酵母菌屬於這一界</w:t>
      </w:r>
      <w:bookmarkEnd w:id="76"/>
      <w:bookmarkEnd w:id="77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78" w:name="Z_D0F1780832E34A05A6737C5CF029262A"/>
      <w:bookmarkEnd w:id="68"/>
      <w:bookmarkEnd w:id="69"/>
      <w:r>
        <w:t>(   )</w:t>
      </w:r>
      <w:bookmarkStart w:id="79" w:name="Q_D0F1780832E34A05A6737C5CF029262A"/>
      <w:r>
        <w:rPr>
          <w:rFonts w:hint="eastAsia"/>
        </w:rPr>
        <w:t>人類的皮膚細胞有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46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條染色體，則卵細胞有多少條染色體？</w:t>
      </w:r>
      <w:r>
        <w:rPr>
          <w:rFonts w:eastAsia="新細明體" w:hint="eastAsia"/>
        </w:rPr>
        <w:t xml:space="preserve">　</w:t>
      </w:r>
      <w:bookmarkStart w:id="80" w:name="OP1_D0F1780832E34A05A6737C5CF029262A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81" w:name="OPTG1_D0F1780832E34A05A6737C5CF029262A"/>
      <w:r>
        <w:rPr>
          <w:rFonts w:hint="eastAsia"/>
          <w:w w:val="25"/>
        </w:rPr>
        <w:t xml:space="preserve">　</w:t>
      </w:r>
      <w:r>
        <w:rPr>
          <w:rFonts w:hint="eastAsia"/>
        </w:rPr>
        <w:t>46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條成對之染色體　</w:t>
      </w:r>
      <w:bookmarkStart w:id="82" w:name="OP2_D0F1780832E34A05A6737C5CF029262A"/>
      <w:bookmarkEnd w:id="80"/>
      <w:bookmarkEnd w:id="81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83" w:name="OPTG2_D0F1780832E34A05A6737C5CF029262A"/>
      <w:r>
        <w:rPr>
          <w:rFonts w:hint="eastAsia"/>
          <w:w w:val="25"/>
        </w:rPr>
        <w:t xml:space="preserve">　</w:t>
      </w:r>
      <w:r>
        <w:rPr>
          <w:rFonts w:hint="eastAsia"/>
        </w:rPr>
        <w:t>46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條不成對之染色體　</w:t>
      </w:r>
      <w:bookmarkStart w:id="84" w:name="OP3_D0F1780832E34A05A6737C5CF029262A"/>
      <w:bookmarkEnd w:id="82"/>
      <w:bookmarkEnd w:id="83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85" w:name="OPTG3_D0F1780832E34A05A6737C5CF029262A"/>
      <w:r>
        <w:rPr>
          <w:rFonts w:hint="eastAsia"/>
          <w:w w:val="25"/>
        </w:rPr>
        <w:t xml:space="preserve">　</w:t>
      </w:r>
      <w:r>
        <w:rPr>
          <w:rFonts w:hint="eastAsia"/>
        </w:rPr>
        <w:t>23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條成對之染色</w:t>
      </w:r>
      <w:r>
        <w:rPr>
          <w:rFonts w:hint="eastAsia"/>
        </w:rPr>
        <w:lastRenderedPageBreak/>
        <w:t xml:space="preserve">體　</w:t>
      </w:r>
      <w:bookmarkStart w:id="86" w:name="OP4_D0F1780832E34A05A6737C5CF029262A"/>
      <w:bookmarkEnd w:id="84"/>
      <w:bookmarkEnd w:id="85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87" w:name="OPTG4_D0F1780832E34A05A6737C5CF029262A"/>
      <w:r>
        <w:rPr>
          <w:rFonts w:hint="eastAsia"/>
          <w:w w:val="25"/>
        </w:rPr>
        <w:t xml:space="preserve">　</w:t>
      </w:r>
      <w:r>
        <w:rPr>
          <w:rFonts w:hint="eastAsia"/>
        </w:rPr>
        <w:t>23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條不成對之染色體</w:t>
      </w:r>
      <w:bookmarkEnd w:id="86"/>
      <w:bookmarkEnd w:id="87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88" w:name="Z_6DA909E5D8B14F2D95AEB4CABDBA2953"/>
      <w:bookmarkEnd w:id="78"/>
      <w:bookmarkEnd w:id="79"/>
      <w:r>
        <w:t>(   )</w:t>
      </w:r>
      <w:bookmarkStart w:id="89" w:name="Q_6DA909E5D8B14F2D95AEB4CABDBA2953"/>
      <w:r>
        <w:rPr>
          <w:rFonts w:hint="eastAsia"/>
        </w:rPr>
        <w:t>以演化的觀點來看，下列哪一項較</w:t>
      </w:r>
      <w:r>
        <w:rPr>
          <w:rFonts w:hint="eastAsia"/>
          <w:u w:val="double"/>
        </w:rPr>
        <w:t>不合理</w:t>
      </w:r>
      <w:r>
        <w:rPr>
          <w:rFonts w:hint="eastAsia"/>
        </w:rPr>
        <w:t>？</w:t>
      </w:r>
      <w:r>
        <w:rPr>
          <w:rFonts w:eastAsia="新細明體" w:hint="eastAsia"/>
        </w:rPr>
        <w:t xml:space="preserve">　</w:t>
      </w:r>
      <w:bookmarkStart w:id="90" w:name="OP1_6DA909E5D8B14F2D95AEB4CABDBA2953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91" w:name="OPTG1_6DA909E5D8B14F2D95AEB4CABDBA2953"/>
      <w:r>
        <w:rPr>
          <w:rFonts w:hint="eastAsia"/>
        </w:rPr>
        <w:t xml:space="preserve">由單細胞演化為多細胞　</w:t>
      </w:r>
      <w:bookmarkStart w:id="92" w:name="OP2_6DA909E5D8B14F2D95AEB4CABDBA2953"/>
      <w:bookmarkEnd w:id="90"/>
      <w:bookmarkEnd w:id="91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93" w:name="OPTG2_6DA909E5D8B14F2D95AEB4CABDBA2953"/>
      <w:r>
        <w:rPr>
          <w:rFonts w:hint="eastAsia"/>
        </w:rPr>
        <w:t xml:space="preserve">由構造簡單演化成複雜　</w:t>
      </w:r>
      <w:bookmarkStart w:id="94" w:name="OP3_6DA909E5D8B14F2D95AEB4CABDBA2953"/>
      <w:bookmarkEnd w:id="92"/>
      <w:bookmarkEnd w:id="93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95" w:name="OPTG3_6DA909E5D8B14F2D95AEB4CABDBA2953"/>
      <w:r>
        <w:rPr>
          <w:rFonts w:hint="eastAsia"/>
        </w:rPr>
        <w:t xml:space="preserve">生活環境由陸地往海洋發展　</w:t>
      </w:r>
      <w:bookmarkStart w:id="96" w:name="OP4_6DA909E5D8B14F2D95AEB4CABDBA2953"/>
      <w:bookmarkEnd w:id="94"/>
      <w:bookmarkEnd w:id="95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97" w:name="OPTG4_6DA909E5D8B14F2D95AEB4CABDBA2953"/>
      <w:r>
        <w:rPr>
          <w:rFonts w:hint="eastAsia"/>
        </w:rPr>
        <w:t>體型演化並無一定規則</w:t>
      </w:r>
      <w:bookmarkEnd w:id="96"/>
      <w:bookmarkEnd w:id="97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eastAsia="新細明體" w:hint="eastAsia"/>
        </w:rPr>
      </w:pPr>
      <w:bookmarkStart w:id="98" w:name="Z_D4004C01F21447219077FD63A0D09460"/>
      <w:bookmarkEnd w:id="88"/>
      <w:bookmarkEnd w:id="89"/>
      <w:r>
        <w:t>(   )</w:t>
      </w:r>
      <w:bookmarkStart w:id="99" w:name="Q_D4004C01F21447219077FD63A0D09460"/>
      <w:r>
        <w:rPr>
          <w:rFonts w:hint="eastAsia"/>
        </w:rPr>
        <w:t>如圖為生物五界分類的樹狀演化關係圖，岩礁上發現的石蓴是屬於哪一界？</w:t>
      </w:r>
    </w:p>
    <w:p w:rsidR="00A8202B" w:rsidRDefault="0063226C" w:rsidP="00A8202B">
      <w:pPr>
        <w:kinsoku w:val="0"/>
        <w:overflowPunct w:val="0"/>
        <w:autoSpaceDE w:val="0"/>
        <w:autoSpaceDN w:val="0"/>
        <w:snapToGrid w:val="0"/>
        <w:spacing w:line="360" w:lineRule="atLeast"/>
        <w:ind w:left="240" w:hangingChars="100" w:hanging="24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706880" cy="906780"/>
            <wp:effectExtent l="0" t="0" r="0" b="0"/>
            <wp:docPr id="1" name="圖片 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02B" w:rsidRDefault="00A8202B" w:rsidP="00A8202B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hint="eastAsia"/>
        </w:rPr>
      </w:pPr>
      <w:bookmarkStart w:id="100" w:name="OP1_D4004C01F21447219077FD63A0D09460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101" w:name="OPTG1_D4004C01F21447219077FD63A0D09460"/>
      <w:r>
        <w:rPr>
          <w:rFonts w:hint="eastAsia"/>
        </w:rPr>
        <w:t xml:space="preserve">甲　</w:t>
      </w:r>
      <w:bookmarkStart w:id="102" w:name="OP2_D4004C01F21447219077FD63A0D09460"/>
      <w:bookmarkEnd w:id="100"/>
      <w:bookmarkEnd w:id="101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103" w:name="OPTG2_D4004C01F21447219077FD63A0D09460"/>
      <w:r>
        <w:rPr>
          <w:rFonts w:hint="eastAsia"/>
        </w:rPr>
        <w:t xml:space="preserve">乙　</w:t>
      </w:r>
      <w:bookmarkStart w:id="104" w:name="OP3_D4004C01F21447219077FD63A0D09460"/>
      <w:bookmarkEnd w:id="102"/>
      <w:bookmarkEnd w:id="103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105" w:name="OPTG3_D4004C01F21447219077FD63A0D09460"/>
      <w:r>
        <w:rPr>
          <w:rFonts w:hint="eastAsia"/>
        </w:rPr>
        <w:t xml:space="preserve">丙　</w:t>
      </w:r>
      <w:bookmarkStart w:id="106" w:name="OP4_D4004C01F21447219077FD63A0D09460"/>
      <w:bookmarkEnd w:id="104"/>
      <w:bookmarkEnd w:id="105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107" w:name="OPTG4_D4004C01F21447219077FD63A0D09460"/>
      <w:r>
        <w:rPr>
          <w:rFonts w:hint="eastAsia"/>
        </w:rPr>
        <w:t>丁</w:t>
      </w:r>
      <w:bookmarkEnd w:id="106"/>
      <w:bookmarkEnd w:id="107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eastAsia="新細明體" w:hint="eastAsia"/>
        </w:rPr>
      </w:pPr>
      <w:bookmarkStart w:id="108" w:name="Z_E75842F73034484688E6E2A34E78FC9E"/>
      <w:bookmarkEnd w:id="98"/>
      <w:bookmarkEnd w:id="99"/>
      <w:r>
        <w:t>(   )</w:t>
      </w:r>
      <w:bookmarkStart w:id="109" w:name="Q_E75842F73034484688E6E2A34E78FC9E"/>
      <w:r>
        <w:rPr>
          <w:rFonts w:hint="eastAsia"/>
        </w:rPr>
        <w:t>假設附圖是由某學生身上觀察到的性染色體，下列敘述何者正確？</w:t>
      </w:r>
    </w:p>
    <w:p w:rsidR="00A8202B" w:rsidRDefault="0063226C" w:rsidP="00A8202B">
      <w:pPr>
        <w:kinsoku w:val="0"/>
        <w:overflowPunct w:val="0"/>
        <w:autoSpaceDE w:val="0"/>
        <w:autoSpaceDN w:val="0"/>
        <w:snapToGrid w:val="0"/>
        <w:spacing w:line="360" w:lineRule="atLeast"/>
        <w:ind w:left="960" w:hangingChars="400" w:hanging="960"/>
        <w:jc w:val="center"/>
      </w:pPr>
      <w:r>
        <w:rPr>
          <w:noProof/>
        </w:rPr>
        <w:drawing>
          <wp:inline distT="0" distB="0" distL="0" distR="0">
            <wp:extent cx="441960" cy="563880"/>
            <wp:effectExtent l="0" t="0" r="0" b="0"/>
            <wp:docPr id="2" name="圖片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02B" w:rsidRDefault="00A8202B" w:rsidP="00A8202B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hint="eastAsia"/>
        </w:rPr>
      </w:pP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這對染色體是由女生的卵細胞所觀察到的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這對染色體是由男生的精細胞所觀察到的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這對染色體是由女生的體細胞所觀察到的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int="eastAsia"/>
        </w:rPr>
        <w:t>這對染色體是由男生的體細胞所觀察到的。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textAlignment w:val="top"/>
        <w:rPr>
          <w:rFonts w:hint="eastAsia"/>
        </w:rPr>
      </w:pPr>
      <w:bookmarkStart w:id="110" w:name="Z_4D6A5D1C00DF4F08B0CED07941E953BD"/>
      <w:bookmarkEnd w:id="108"/>
      <w:bookmarkEnd w:id="109"/>
      <w:r>
        <w:t>(   )</w:t>
      </w:r>
      <w:bookmarkStart w:id="111" w:name="Q_4D6A5D1C00DF4F08B0CED07941E953BD"/>
      <w:r>
        <w:rPr>
          <w:rFonts w:hint="eastAsia"/>
        </w:rPr>
        <w:t>下列為四種生物的生殖方式，各生物中甲與乙的遺傳物質何者差異最大？</w:t>
      </w:r>
      <w:r>
        <w:rPr>
          <w:rFonts w:eastAsia="新細明體" w:hint="eastAsia"/>
        </w:rPr>
        <w:t xml:space="preserve">　</w:t>
      </w:r>
      <w:bookmarkStart w:id="112" w:name="OP1_4D6A5D1C00DF4F08B0CED07941E953BD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113" w:name="OPTG1_4D6A5D1C00DF4F08B0CED07941E953BD"/>
      <w:r w:rsidR="0063226C">
        <w:rPr>
          <w:rFonts w:ascii="標楷體" w:hint="eastAsia"/>
          <w:noProof/>
        </w:rPr>
        <w:drawing>
          <wp:inline distT="0" distB="0" distL="0" distR="0">
            <wp:extent cx="845820" cy="1257300"/>
            <wp:effectExtent l="0" t="0" r="0" b="0"/>
            <wp:docPr id="3" name="圖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bookmarkStart w:id="114" w:name="OP2_4D6A5D1C00DF4F08B0CED07941E953BD"/>
      <w:bookmarkEnd w:id="112"/>
      <w:bookmarkEnd w:id="113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115" w:name="OPTG2_4D6A5D1C00DF4F08B0CED07941E953BD"/>
      <w:r w:rsidR="0063226C">
        <w:rPr>
          <w:rFonts w:ascii="標楷體" w:hint="eastAsia"/>
          <w:noProof/>
        </w:rPr>
        <w:drawing>
          <wp:inline distT="0" distB="0" distL="0" distR="0">
            <wp:extent cx="1143000" cy="1188720"/>
            <wp:effectExtent l="0" t="0" r="0" b="0"/>
            <wp:docPr id="4" name="圖片 4" descr="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bookmarkStart w:id="116" w:name="OP3_4D6A5D1C00DF4F08B0CED07941E953BD"/>
      <w:bookmarkEnd w:id="114"/>
      <w:bookmarkEnd w:id="115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117" w:name="OPTG3_4D6A5D1C00DF4F08B0CED07941E953BD"/>
      <w:r w:rsidR="0063226C">
        <w:rPr>
          <w:rFonts w:ascii="標楷體" w:hint="eastAsia"/>
          <w:noProof/>
        </w:rPr>
        <w:drawing>
          <wp:inline distT="0" distB="0" distL="0" distR="0">
            <wp:extent cx="853440" cy="1310640"/>
            <wp:effectExtent l="0" t="0" r="0" b="0"/>
            <wp:docPr id="5" name="圖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bookmarkStart w:id="118" w:name="OP4_4D6A5D1C00DF4F08B0CED07941E953BD"/>
      <w:bookmarkEnd w:id="116"/>
      <w:bookmarkEnd w:id="117"/>
      <w:r>
        <w:rPr>
          <w:rFonts w:ascii="標楷體" w:hAnsi="標楷體"/>
        </w:rPr>
        <w:lastRenderedPageBreak/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119" w:name="OPTG4_4D6A5D1C00DF4F08B0CED07941E953BD"/>
      <w:r w:rsidR="0063226C">
        <w:rPr>
          <w:rFonts w:ascii="標楷體" w:hint="eastAsia"/>
          <w:noProof/>
        </w:rPr>
        <w:drawing>
          <wp:inline distT="0" distB="0" distL="0" distR="0">
            <wp:extent cx="960120" cy="1257300"/>
            <wp:effectExtent l="0" t="0" r="0" b="0"/>
            <wp:docPr id="6" name="圖片 6" descr="104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4-0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8"/>
      <w:bookmarkEnd w:id="119"/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20" w:name="Z_CE58821788FC4295915761A4DBD50470"/>
      <w:bookmarkEnd w:id="110"/>
      <w:bookmarkEnd w:id="111"/>
      <w:r>
        <w:t>(   )</w:t>
      </w:r>
      <w:bookmarkStart w:id="121" w:name="Q_CE58821788FC4295915761A4DBD50470"/>
      <w:r>
        <w:rPr>
          <w:rFonts w:hint="eastAsia"/>
        </w:rPr>
        <w:t>過去</w:t>
      </w:r>
      <w:r>
        <w:rPr>
          <w:rFonts w:hint="eastAsia"/>
          <w:u w:val="single"/>
        </w:rPr>
        <w:t>臺灣</w:t>
      </w:r>
      <w:r>
        <w:rPr>
          <w:rFonts w:hint="eastAsia"/>
        </w:rPr>
        <w:t>有許多野生動、植物，目前已逐漸消失，你認為最主要的原因可能是下列何者？</w:t>
      </w:r>
      <w:r>
        <w:rPr>
          <w:rFonts w:eastAsia="新細明體" w:hint="eastAsia"/>
        </w:rPr>
        <w:t xml:space="preserve">　</w:t>
      </w:r>
      <w:bookmarkStart w:id="122" w:name="OP1_CE58821788FC4295915761A4DBD50470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123" w:name="OPTG1_CE58821788FC4295915761A4DBD50470"/>
      <w:r>
        <w:rPr>
          <w:rFonts w:hint="eastAsia"/>
        </w:rPr>
        <w:t xml:space="preserve">物種發生突變　</w:t>
      </w:r>
      <w:bookmarkStart w:id="124" w:name="OP2_CE58821788FC4295915761A4DBD50470"/>
      <w:bookmarkEnd w:id="122"/>
      <w:bookmarkEnd w:id="123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125" w:name="OPTG2_CE58821788FC4295915761A4DBD50470"/>
      <w:r>
        <w:rPr>
          <w:rFonts w:hint="eastAsia"/>
        </w:rPr>
        <w:t xml:space="preserve">物種逐代在改變　</w:t>
      </w:r>
      <w:bookmarkStart w:id="126" w:name="OP3_CE58821788FC4295915761A4DBD50470"/>
      <w:bookmarkEnd w:id="124"/>
      <w:bookmarkEnd w:id="125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127" w:name="OPTG3_CE58821788FC4295915761A4DBD50470"/>
      <w:r>
        <w:rPr>
          <w:rFonts w:hint="eastAsia"/>
        </w:rPr>
        <w:t xml:space="preserve">人為的開發破壞環境　</w:t>
      </w:r>
      <w:bookmarkStart w:id="128" w:name="OP4_CE58821788FC4295915761A4DBD50470"/>
      <w:bookmarkEnd w:id="126"/>
      <w:bookmarkEnd w:id="127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129" w:name="OPTG4_CE58821788FC4295915761A4DBD50470"/>
      <w:r>
        <w:rPr>
          <w:rFonts w:hint="eastAsia"/>
        </w:rPr>
        <w:t>天然的災害造成環境的破壞</w:t>
      </w:r>
      <w:bookmarkEnd w:id="128"/>
      <w:bookmarkEnd w:id="129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30" w:name="Z_E27369D801AB4567888812679E7E0951"/>
      <w:bookmarkEnd w:id="120"/>
      <w:bookmarkEnd w:id="121"/>
      <w:r>
        <w:t>(   )</w:t>
      </w:r>
      <w:bookmarkStart w:id="131" w:name="Q_E27369D801AB4567888812679E7E0951"/>
      <w:r>
        <w:rPr>
          <w:rFonts w:hint="eastAsia"/>
        </w:rPr>
        <w:t>下列有關氮循環的敘述，何者正確？</w:t>
      </w:r>
      <w:r>
        <w:rPr>
          <w:rFonts w:eastAsia="新細明體"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生產者利用光合作用，將氮帶進生物體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ascii="標楷體" w:hint="eastAsia"/>
        </w:rPr>
        <w:t>有些</w:t>
      </w:r>
      <w:r>
        <w:rPr>
          <w:rFonts w:hint="eastAsia"/>
        </w:rPr>
        <w:t xml:space="preserve">藍菌可以把氮氣轉變為含氮化合物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只有生物才能把氮氣轉變成含氮化合物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int="eastAsia"/>
        </w:rPr>
        <w:t>生物藉呼吸作用，將身體內的氮還給自然界。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32" w:name="Z_C295300D6AE5480D851722A21FA7A30A"/>
      <w:bookmarkEnd w:id="130"/>
      <w:bookmarkEnd w:id="131"/>
      <w:r>
        <w:t>(   )</w:t>
      </w:r>
      <w:bookmarkStart w:id="133" w:name="Q_C295300D6AE5480D851722A21FA7A30A"/>
      <w:r>
        <w:rPr>
          <w:rFonts w:hint="eastAsia"/>
        </w:rPr>
        <w:t>下列哪一項與</w:t>
      </w:r>
      <w:r>
        <w:rPr>
          <w:rFonts w:hint="eastAsia"/>
          <w:u w:val="single"/>
        </w:rPr>
        <w:t>達爾文</w:t>
      </w:r>
      <w:r>
        <w:rPr>
          <w:rFonts w:hint="eastAsia"/>
        </w:rPr>
        <w:t>的天擇說內容較</w:t>
      </w:r>
      <w:r>
        <w:rPr>
          <w:rFonts w:hint="eastAsia"/>
          <w:u w:val="double"/>
        </w:rPr>
        <w:t>沒有</w:t>
      </w:r>
      <w:r>
        <w:rPr>
          <w:rFonts w:hint="eastAsia"/>
        </w:rPr>
        <w:t>相關？</w:t>
      </w:r>
      <w:r>
        <w:rPr>
          <w:rFonts w:eastAsia="新細明體" w:hint="eastAsia"/>
        </w:rPr>
        <w:t xml:space="preserve">　</w:t>
      </w:r>
      <w:bookmarkStart w:id="134" w:name="OP1_C295300D6AE5480D851722A21FA7A30A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135" w:name="OPTG1_C295300D6AE5480D851722A21FA7A30A"/>
      <w:r>
        <w:rPr>
          <w:rFonts w:hint="eastAsia"/>
        </w:rPr>
        <w:t xml:space="preserve">過度繁殖　</w:t>
      </w:r>
      <w:bookmarkStart w:id="136" w:name="OP2_C295300D6AE5480D851722A21FA7A30A"/>
      <w:bookmarkEnd w:id="134"/>
      <w:bookmarkEnd w:id="135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137" w:name="OPTG2_C295300D6AE5480D851722A21FA7A30A"/>
      <w:r>
        <w:rPr>
          <w:rFonts w:hint="eastAsia"/>
        </w:rPr>
        <w:t xml:space="preserve">生存競爭　</w:t>
      </w:r>
      <w:bookmarkStart w:id="138" w:name="OP3_C295300D6AE5480D851722A21FA7A30A"/>
      <w:bookmarkEnd w:id="136"/>
      <w:bookmarkEnd w:id="137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139" w:name="OPTG3_C295300D6AE5480D851722A21FA7A30A"/>
      <w:r>
        <w:rPr>
          <w:rFonts w:hint="eastAsia"/>
        </w:rPr>
        <w:t xml:space="preserve">適者生存　</w:t>
      </w:r>
      <w:bookmarkStart w:id="140" w:name="OP4_C295300D6AE5480D851722A21FA7A30A"/>
      <w:bookmarkEnd w:id="138"/>
      <w:bookmarkEnd w:id="139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141" w:name="OPTG4_C295300D6AE5480D851722A21FA7A30A"/>
      <w:r>
        <w:rPr>
          <w:rFonts w:hint="eastAsia"/>
        </w:rPr>
        <w:t>器官的使用與否</w:t>
      </w:r>
      <w:bookmarkEnd w:id="140"/>
      <w:bookmarkEnd w:id="141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42" w:name="Z_99833378CDB24060ADEF31E590C53EB7"/>
      <w:bookmarkEnd w:id="132"/>
      <w:bookmarkEnd w:id="133"/>
      <w:r>
        <w:t>(   )</w:t>
      </w:r>
      <w:bookmarkStart w:id="143" w:name="Q_99833378CDB24060ADEF31E590C53EB7"/>
      <w:r>
        <w:rPr>
          <w:rFonts w:hint="eastAsia"/>
        </w:rPr>
        <w:t>人類拇指彎曲為隱性等位基因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t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所控制，有一對夫妻皆為拇指不彎曲，其獨生子的拇指為彎曲，則先生的等位基因組合應為下列何者？</w:t>
      </w:r>
      <w:r>
        <w:rPr>
          <w:rFonts w:eastAsia="新細明體"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TT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Tt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tt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int="eastAsia"/>
        </w:rPr>
        <w:t>前三者皆有可能。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44" w:name="Z_8C3B10F29365404AB6E97B33FEC7DB3D"/>
      <w:bookmarkEnd w:id="142"/>
      <w:bookmarkEnd w:id="143"/>
      <w:r>
        <w:t>(   )</w:t>
      </w:r>
      <w:bookmarkStart w:id="145" w:name="Q_8C3B10F29365404AB6E97B33FEC7DB3D"/>
      <w:r>
        <w:rPr>
          <w:rFonts w:hint="eastAsia"/>
        </w:rPr>
        <w:t>下列何項特徵，對於鳥類的飛行並</w:t>
      </w:r>
      <w:r>
        <w:rPr>
          <w:rFonts w:hint="eastAsia"/>
          <w:u w:val="double"/>
        </w:rPr>
        <w:t>沒有</w:t>
      </w:r>
      <w:r>
        <w:rPr>
          <w:rFonts w:hint="eastAsia"/>
        </w:rPr>
        <w:t>直接的幫助？</w:t>
      </w:r>
      <w:r>
        <w:rPr>
          <w:rFonts w:eastAsia="新細明體" w:hint="eastAsia"/>
        </w:rPr>
        <w:t xml:space="preserve">　</w:t>
      </w:r>
      <w:bookmarkStart w:id="146" w:name="OP1_8C3B10F29365404AB6E97B33FEC7DB3D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147" w:name="OPTG1_8C3B10F29365404AB6E97B33FEC7DB3D"/>
      <w:r>
        <w:rPr>
          <w:rFonts w:hint="eastAsia"/>
        </w:rPr>
        <w:t xml:space="preserve">肺延伸出許多氣囊　</w:t>
      </w:r>
      <w:bookmarkStart w:id="148" w:name="OP2_8C3B10F29365404AB6E97B33FEC7DB3D"/>
      <w:bookmarkEnd w:id="146"/>
      <w:bookmarkEnd w:id="147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149" w:name="OPTG2_8C3B10F29365404AB6E97B33FEC7DB3D"/>
      <w:r>
        <w:rPr>
          <w:rFonts w:hint="eastAsia"/>
        </w:rPr>
        <w:t xml:space="preserve">骨骼中空，可以減輕體重　</w:t>
      </w:r>
      <w:bookmarkStart w:id="150" w:name="OP3_8C3B10F29365404AB6E97B33FEC7DB3D"/>
      <w:bookmarkEnd w:id="148"/>
      <w:bookmarkEnd w:id="149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151" w:name="OPTG3_8C3B10F29365404AB6E97B33FEC7DB3D"/>
      <w:r>
        <w:rPr>
          <w:rFonts w:hint="eastAsia"/>
        </w:rPr>
        <w:t xml:space="preserve">千變萬化的嘴型　</w:t>
      </w:r>
      <w:bookmarkStart w:id="152" w:name="OP4_8C3B10F29365404AB6E97B33FEC7DB3D"/>
      <w:bookmarkEnd w:id="150"/>
      <w:bookmarkEnd w:id="151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153" w:name="OPTG4_8C3B10F29365404AB6E97B33FEC7DB3D"/>
      <w:r>
        <w:rPr>
          <w:rFonts w:hint="eastAsia"/>
        </w:rPr>
        <w:t>前肢有羽毛</w:t>
      </w:r>
      <w:bookmarkEnd w:id="152"/>
      <w:bookmarkEnd w:id="153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54" w:name="Z_C00B4E4764874C9F8D1E89323B49998E"/>
      <w:bookmarkEnd w:id="144"/>
      <w:bookmarkEnd w:id="145"/>
      <w:r>
        <w:t>(   )</w:t>
      </w:r>
      <w:bookmarkStart w:id="155" w:name="Q_C00B4E4764874C9F8D1E89323B49998E"/>
      <w:r>
        <w:rPr>
          <w:rFonts w:hint="eastAsia"/>
        </w:rPr>
        <w:t>一對白狗，第一胎生出一隻黑狗，根據這個事實，下列何項推論正確？</w:t>
      </w:r>
      <w:r>
        <w:rPr>
          <w:rFonts w:eastAsia="新細明體"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決定特徵為白色的等位基因為隱性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第一胎的黑狗必定帶有白色的等位基因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這一對白狗的第二胎也一定是黑狗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int="eastAsia"/>
        </w:rPr>
        <w:t>這一對白狗一定帶有黑色的等位基因。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56" w:name="Z_421B2AE3F0524AAEB1B431F5A5B06D6A"/>
      <w:bookmarkEnd w:id="154"/>
      <w:bookmarkEnd w:id="155"/>
      <w:r>
        <w:lastRenderedPageBreak/>
        <w:t>(   )</w:t>
      </w:r>
      <w:bookmarkStart w:id="157" w:name="Q_421B2AE3F0524AAEB1B431F5A5B06D6A"/>
      <w:r>
        <w:rPr>
          <w:rFonts w:hint="eastAsia"/>
        </w:rPr>
        <w:t>下列有關基因突變的敘述，何者正確？</w:t>
      </w:r>
      <w:r>
        <w:rPr>
          <w:rFonts w:eastAsia="新細明體"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人為誘發的突變都是有益的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自然發生的突變都是有害的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基因自然發生突變的機會很大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int="eastAsia"/>
        </w:rPr>
        <w:t>突變的基因不一定會遺傳給後代。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58" w:name="Z_280288E08E2C40B1A18663BEA53B9FF9"/>
      <w:bookmarkEnd w:id="156"/>
      <w:bookmarkEnd w:id="157"/>
      <w:r>
        <w:t>(   )</w:t>
      </w:r>
      <w:bookmarkStart w:id="159" w:name="Q_280288E08E2C40B1A18663BEA53B9FF9"/>
      <w:r>
        <w:rPr>
          <w:rFonts w:hint="eastAsia"/>
        </w:rPr>
        <w:t>下列何種動物生活史會出現卵→幼蟲→蛹→成蟲的階段呢？</w:t>
      </w:r>
      <w:r>
        <w:rPr>
          <w:rFonts w:eastAsia="新細明體" w:hint="eastAsia"/>
        </w:rPr>
        <w:t xml:space="preserve">　</w:t>
      </w:r>
      <w:bookmarkStart w:id="160" w:name="OP1_280288E08E2C40B1A18663BEA53B9FF9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161" w:name="OPTG1_280288E08E2C40B1A18663BEA53B9FF9"/>
      <w:r>
        <w:rPr>
          <w:rFonts w:ascii="標楷體" w:hint="eastAsia"/>
        </w:rPr>
        <w:t>螽</w:t>
      </w:r>
      <w:r>
        <w:rPr>
          <w:rFonts w:hint="eastAsia"/>
        </w:rPr>
        <w:t xml:space="preserve">蟴　</w:t>
      </w:r>
      <w:bookmarkStart w:id="162" w:name="OP2_280288E08E2C40B1A18663BEA53B9FF9"/>
      <w:bookmarkEnd w:id="160"/>
      <w:bookmarkEnd w:id="161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163" w:name="OPTG2_280288E08E2C40B1A18663BEA53B9FF9"/>
      <w:r>
        <w:rPr>
          <w:rFonts w:hint="eastAsia"/>
        </w:rPr>
        <w:t xml:space="preserve">螢火蟲　</w:t>
      </w:r>
      <w:bookmarkStart w:id="164" w:name="OP3_280288E08E2C40B1A18663BEA53B9FF9"/>
      <w:bookmarkEnd w:id="162"/>
      <w:bookmarkEnd w:id="163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165" w:name="OPTG3_280288E08E2C40B1A18663BEA53B9FF9"/>
      <w:r>
        <w:rPr>
          <w:rFonts w:ascii="標楷體" w:hint="eastAsia"/>
        </w:rPr>
        <w:t>蜘</w:t>
      </w:r>
      <w:r>
        <w:rPr>
          <w:rFonts w:hint="eastAsia"/>
        </w:rPr>
        <w:t xml:space="preserve">蛛　</w:t>
      </w:r>
      <w:bookmarkStart w:id="166" w:name="OP4_280288E08E2C40B1A18663BEA53B9FF9"/>
      <w:bookmarkEnd w:id="164"/>
      <w:bookmarkEnd w:id="165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167" w:name="OPTG4_280288E08E2C40B1A18663BEA53B9FF9"/>
      <w:r>
        <w:rPr>
          <w:rFonts w:hint="eastAsia"/>
        </w:rPr>
        <w:t>蟋蟀</w:t>
      </w:r>
      <w:bookmarkEnd w:id="166"/>
      <w:bookmarkEnd w:id="167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68" w:name="Z_E8E183C8DF254F68ADF951E999645CFB"/>
      <w:bookmarkEnd w:id="158"/>
      <w:bookmarkEnd w:id="159"/>
      <w:r>
        <w:t>(   )</w:t>
      </w:r>
      <w:bookmarkStart w:id="169" w:name="Q_E8E183C8DF254F68ADF951E999645CFB"/>
      <w:r>
        <w:rPr>
          <w:rFonts w:hint="eastAsia"/>
        </w:rPr>
        <w:t>在生物的演化上，有性生殖較無性生殖有利，原因為何？</w:t>
      </w:r>
      <w:r>
        <w:rPr>
          <w:rFonts w:eastAsia="新細明體" w:hint="eastAsia"/>
        </w:rPr>
        <w:t xml:space="preserve">　</w:t>
      </w:r>
      <w:bookmarkStart w:id="170" w:name="OP1_E8E183C8DF254F68ADF951E999645CFB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171" w:name="OPTG1_E8E183C8DF254F68ADF951E999645CFB"/>
      <w:r>
        <w:rPr>
          <w:rFonts w:hint="eastAsia"/>
        </w:rPr>
        <w:t xml:space="preserve">是延續種族生存唯一的方法　</w:t>
      </w:r>
      <w:bookmarkStart w:id="172" w:name="OP2_E8E183C8DF254F68ADF951E999645CFB"/>
      <w:bookmarkEnd w:id="170"/>
      <w:bookmarkEnd w:id="171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173" w:name="OPTG2_E8E183C8DF254F68ADF951E999645CFB"/>
      <w:r>
        <w:rPr>
          <w:rFonts w:hint="eastAsia"/>
        </w:rPr>
        <w:t xml:space="preserve">後代的遺傳差異比無性生殖少　</w:t>
      </w:r>
      <w:bookmarkStart w:id="174" w:name="OP3_E8E183C8DF254F68ADF951E999645CFB"/>
      <w:bookmarkEnd w:id="172"/>
      <w:bookmarkEnd w:id="173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175" w:name="OPTG3_E8E183C8DF254F68ADF951E999645CFB"/>
      <w:r>
        <w:rPr>
          <w:rFonts w:hint="eastAsia"/>
        </w:rPr>
        <w:t xml:space="preserve">使子代獲得不同於親代的基因組合，以增加適應環境變化的機率　</w:t>
      </w:r>
      <w:bookmarkStart w:id="176" w:name="OP4_E8E183C8DF254F68ADF951E999645CFB"/>
      <w:bookmarkEnd w:id="174"/>
      <w:bookmarkEnd w:id="175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177" w:name="OPTG4_E8E183C8DF254F68ADF951E999645CFB"/>
      <w:r>
        <w:rPr>
          <w:rFonts w:hint="eastAsia"/>
        </w:rPr>
        <w:t>能使生物適應陸地生活</w:t>
      </w:r>
      <w:bookmarkEnd w:id="176"/>
      <w:bookmarkEnd w:id="177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78" w:name="Z_3923FA99BEC44275A890B496C993E500"/>
      <w:bookmarkEnd w:id="168"/>
      <w:bookmarkEnd w:id="169"/>
      <w:r>
        <w:t>(   )</w:t>
      </w:r>
      <w:bookmarkStart w:id="179" w:name="Q_3923FA99BEC44275A890B496C993E500"/>
      <w:r>
        <w:rPr>
          <w:rFonts w:hint="eastAsia"/>
        </w:rPr>
        <w:t>下列哪一位生物學者曾進行環球航海，收集全球物種的資料？</w:t>
      </w:r>
      <w:r>
        <w:rPr>
          <w:rFonts w:eastAsia="新細明體" w:hint="eastAsia"/>
        </w:rPr>
        <w:t xml:space="preserve">　</w:t>
      </w:r>
      <w:bookmarkStart w:id="180" w:name="OP1_3923FA99BEC44275A890B496C993E500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181" w:name="OPTG1_3923FA99BEC44275A890B496C993E500"/>
      <w:r>
        <w:rPr>
          <w:rFonts w:hint="eastAsia"/>
          <w:u w:val="single"/>
        </w:rPr>
        <w:t>孟德爾</w:t>
      </w:r>
      <w:r>
        <w:rPr>
          <w:rFonts w:hint="eastAsia"/>
        </w:rPr>
        <w:t xml:space="preserve">　</w:t>
      </w:r>
      <w:bookmarkStart w:id="182" w:name="OP2_3923FA99BEC44275A890B496C993E500"/>
      <w:bookmarkEnd w:id="180"/>
      <w:bookmarkEnd w:id="181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183" w:name="OPTG2_3923FA99BEC44275A890B496C993E500"/>
      <w:r>
        <w:rPr>
          <w:rFonts w:hint="eastAsia"/>
          <w:u w:val="single"/>
        </w:rPr>
        <w:t>達爾文</w:t>
      </w:r>
      <w:r>
        <w:rPr>
          <w:rFonts w:hint="eastAsia"/>
        </w:rPr>
        <w:t xml:space="preserve">　</w:t>
      </w:r>
      <w:bookmarkStart w:id="184" w:name="OP3_3923FA99BEC44275A890B496C993E500"/>
      <w:bookmarkEnd w:id="182"/>
      <w:bookmarkEnd w:id="183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185" w:name="OPTG3_3923FA99BEC44275A890B496C993E500"/>
      <w:r>
        <w:rPr>
          <w:rFonts w:hint="eastAsia"/>
          <w:u w:val="single"/>
        </w:rPr>
        <w:t>虎克</w:t>
      </w:r>
      <w:r>
        <w:rPr>
          <w:rFonts w:hint="eastAsia"/>
        </w:rPr>
        <w:t xml:space="preserve">　</w:t>
      </w:r>
      <w:bookmarkStart w:id="186" w:name="OP4_3923FA99BEC44275A890B496C993E500"/>
      <w:bookmarkEnd w:id="184"/>
      <w:bookmarkEnd w:id="185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187" w:name="OPTG4_3923FA99BEC44275A890B496C993E500"/>
      <w:r>
        <w:rPr>
          <w:rFonts w:hint="eastAsia"/>
          <w:u w:val="single"/>
        </w:rPr>
        <w:t>牛頓</w:t>
      </w:r>
      <w:bookmarkEnd w:id="186"/>
      <w:bookmarkEnd w:id="187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88" w:name="Z_9E4D1B20E3CD430AAB2C397B44905882"/>
      <w:bookmarkEnd w:id="178"/>
      <w:bookmarkEnd w:id="179"/>
      <w:r>
        <w:t>(   )</w:t>
      </w:r>
      <w:bookmarkStart w:id="189" w:name="Q_9E4D1B20E3CD430AAB2C397B44905882"/>
      <w:r>
        <w:rPr>
          <w:rFonts w:hint="eastAsia"/>
          <w:u w:val="single"/>
        </w:rPr>
        <w:t>小嘉</w:t>
      </w:r>
      <w:r>
        <w:rPr>
          <w:rFonts w:hint="eastAsia"/>
        </w:rPr>
        <w:t>要請好友</w:t>
      </w:r>
      <w:r>
        <w:rPr>
          <w:rFonts w:hint="eastAsia"/>
          <w:u w:val="single"/>
        </w:rPr>
        <w:t>小倫</w:t>
      </w:r>
      <w:r>
        <w:rPr>
          <w:rFonts w:hint="eastAsia"/>
        </w:rPr>
        <w:t>到家裡玩，</w:t>
      </w:r>
      <w:r>
        <w:rPr>
          <w:rFonts w:hint="eastAsia"/>
          <w:u w:val="single"/>
        </w:rPr>
        <w:t>小嘉</w:t>
      </w:r>
      <w:r>
        <w:rPr>
          <w:rFonts w:hint="eastAsia"/>
        </w:rPr>
        <w:t>向</w:t>
      </w:r>
      <w:r>
        <w:rPr>
          <w:rFonts w:hint="eastAsia"/>
          <w:u w:val="single"/>
        </w:rPr>
        <w:t>小倫</w:t>
      </w:r>
      <w:r>
        <w:rPr>
          <w:rFonts w:hint="eastAsia"/>
        </w:rPr>
        <w:t>介紹自己精心設計的水族箱，以下的對話何者正確？</w:t>
      </w:r>
    </w:p>
    <w:p w:rsidR="00A8202B" w:rsidRDefault="00A8202B" w:rsidP="00A8202B">
      <w:pPr>
        <w:kinsoku w:val="0"/>
        <w:overflowPunct w:val="0"/>
        <w:autoSpaceDE w:val="0"/>
        <w:autoSpaceDN w:val="0"/>
        <w:snapToGrid w:val="0"/>
        <w:spacing w:line="360" w:lineRule="atLeast"/>
        <w:ind w:left="960" w:hangingChars="400" w:hanging="960"/>
        <w:rPr>
          <w:rFonts w:hint="eastAsia"/>
        </w:rPr>
      </w:pPr>
      <w:r>
        <w:rPr>
          <w:rFonts w:hint="eastAsia"/>
          <w:u w:val="single"/>
        </w:rPr>
        <w:t>小嘉</w:t>
      </w:r>
      <w:r>
        <w:rPr>
          <w:rFonts w:hint="eastAsia"/>
        </w:rPr>
        <w:t>：「我這水族箱放置各種水草、造景飾物、熱帶魚、照明燈、溫度控制器、打氣設備與過濾器，每天只要餵兩次餌料，加上每兩個月清洗一次魚缸、換一次水，這些水草與熱帶魚就能快樂生活，我這水族箱可以說是一個完整的生態系。」</w:t>
      </w:r>
    </w:p>
    <w:p w:rsidR="00A8202B" w:rsidRDefault="00A8202B" w:rsidP="00A8202B">
      <w:pPr>
        <w:kinsoku w:val="0"/>
        <w:overflowPunct w:val="0"/>
        <w:autoSpaceDE w:val="0"/>
        <w:autoSpaceDN w:val="0"/>
        <w:snapToGrid w:val="0"/>
        <w:spacing w:line="360" w:lineRule="atLeast"/>
        <w:ind w:left="960" w:hangingChars="400" w:hanging="960"/>
      </w:pPr>
      <w:r>
        <w:rPr>
          <w:rFonts w:hint="eastAsia"/>
          <w:u w:val="single"/>
        </w:rPr>
        <w:t>小倫</w:t>
      </w:r>
      <w:r>
        <w:rPr>
          <w:rFonts w:hint="eastAsia"/>
        </w:rPr>
        <w:t>：「你這水族箱還不能算是一個完整的生態系，因為它不能自給自足穩定維持一段較長時間。」</w:t>
      </w:r>
      <w:r>
        <w:rPr>
          <w:rFonts w:eastAsia="新細明體" w:hint="eastAsia"/>
        </w:rPr>
        <w:t xml:space="preserve">　</w:t>
      </w:r>
      <w:bookmarkStart w:id="190" w:name="OP1_9E4D1B20E3CD430AAB2C397B44905882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191" w:name="OPTG1_9E4D1B20E3CD430AAB2C397B44905882"/>
      <w:r>
        <w:rPr>
          <w:rFonts w:hint="eastAsia"/>
          <w:u w:val="single"/>
        </w:rPr>
        <w:t>小嘉</w:t>
      </w:r>
      <w:r>
        <w:rPr>
          <w:rFonts w:hint="eastAsia"/>
        </w:rPr>
        <w:t xml:space="preserve">　</w:t>
      </w:r>
      <w:bookmarkStart w:id="192" w:name="OP2_9E4D1B20E3CD430AAB2C397B44905882"/>
      <w:bookmarkEnd w:id="190"/>
      <w:bookmarkEnd w:id="191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193" w:name="OPTG2_9E4D1B20E3CD430AAB2C397B44905882"/>
      <w:r>
        <w:rPr>
          <w:rFonts w:hint="eastAsia"/>
          <w:u w:val="single"/>
        </w:rPr>
        <w:t>小倫</w:t>
      </w:r>
      <w:r>
        <w:rPr>
          <w:rFonts w:hint="eastAsia"/>
        </w:rPr>
        <w:t xml:space="preserve">　</w:t>
      </w:r>
      <w:bookmarkStart w:id="194" w:name="OP3_9E4D1B20E3CD430AAB2C397B44905882"/>
      <w:bookmarkEnd w:id="192"/>
      <w:bookmarkEnd w:id="193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195" w:name="OPTG3_9E4D1B20E3CD430AAB2C397B44905882"/>
      <w:r>
        <w:rPr>
          <w:rFonts w:hint="eastAsia"/>
        </w:rPr>
        <w:t xml:space="preserve">兩人皆對　</w:t>
      </w:r>
      <w:bookmarkStart w:id="196" w:name="OP4_9E4D1B20E3CD430AAB2C397B44905882"/>
      <w:bookmarkEnd w:id="194"/>
      <w:bookmarkEnd w:id="195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197" w:name="OPTG4_9E4D1B20E3CD430AAB2C397B44905882"/>
      <w:r>
        <w:rPr>
          <w:rFonts w:hint="eastAsia"/>
        </w:rPr>
        <w:t>兩人皆錯</w:t>
      </w:r>
      <w:bookmarkEnd w:id="196"/>
      <w:bookmarkEnd w:id="197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98" w:name="Z_C4E5D444666C4110984B9D72417BECEA"/>
      <w:bookmarkEnd w:id="188"/>
      <w:bookmarkEnd w:id="189"/>
      <w:r>
        <w:t>(   )</w:t>
      </w:r>
      <w:bookmarkStart w:id="199" w:name="Q_C4E5D444666C4110984B9D72417BECEA"/>
      <w:r>
        <w:rPr>
          <w:rFonts w:hint="eastAsia"/>
        </w:rPr>
        <w:t>下列何者</w:t>
      </w:r>
      <w:r>
        <w:rPr>
          <w:rFonts w:hint="eastAsia"/>
          <w:u w:val="double"/>
        </w:rPr>
        <w:t>最無法</w:t>
      </w:r>
      <w:r>
        <w:rPr>
          <w:rFonts w:hint="eastAsia"/>
        </w:rPr>
        <w:t>落實保育工作？</w:t>
      </w:r>
      <w:r>
        <w:rPr>
          <w:rFonts w:eastAsia="新細明體" w:hint="eastAsia"/>
        </w:rPr>
        <w:t xml:space="preserve">　</w:t>
      </w:r>
      <w:bookmarkStart w:id="200" w:name="OP1_C4E5D444666C4110984B9D72417BECEA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201" w:name="OPTG1_C4E5D444666C4110984B9D72417BECEA"/>
      <w:r>
        <w:rPr>
          <w:rFonts w:hint="eastAsia"/>
        </w:rPr>
        <w:t>制定</w:t>
      </w:r>
      <w:r>
        <w:rPr>
          <w:rFonts w:hint="eastAsia"/>
          <w:u w:val="wave"/>
        </w:rPr>
        <w:t>野生動物保護法</w:t>
      </w:r>
      <w:r>
        <w:rPr>
          <w:rFonts w:hint="eastAsia"/>
        </w:rPr>
        <w:t xml:space="preserve">　</w:t>
      </w:r>
      <w:bookmarkStart w:id="202" w:name="OP2_C4E5D444666C4110984B9D72417BECEA"/>
      <w:bookmarkEnd w:id="200"/>
      <w:bookmarkEnd w:id="201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203" w:name="OPTG2_C4E5D444666C4110984B9D72417BECEA"/>
      <w:r>
        <w:rPr>
          <w:rFonts w:hint="eastAsia"/>
        </w:rPr>
        <w:t>制定</w:t>
      </w:r>
      <w:r>
        <w:rPr>
          <w:rFonts w:hint="eastAsia"/>
          <w:u w:val="wave"/>
        </w:rPr>
        <w:t>文化資產保存法</w:t>
      </w:r>
      <w:r>
        <w:rPr>
          <w:rFonts w:hint="eastAsia"/>
        </w:rPr>
        <w:t xml:space="preserve">　</w:t>
      </w:r>
      <w:bookmarkStart w:id="204" w:name="OP3_C4E5D444666C4110984B9D72417BECEA"/>
      <w:bookmarkEnd w:id="202"/>
      <w:bookmarkEnd w:id="203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205" w:name="OPTG3_C4E5D444666C4110984B9D72417BECEA"/>
      <w:r>
        <w:rPr>
          <w:rFonts w:hint="eastAsia"/>
        </w:rPr>
        <w:t xml:space="preserve">捕捉稀有及瀕臨絕種的生物並製成標本　</w:t>
      </w:r>
      <w:bookmarkStart w:id="206" w:name="OP4_C4E5D444666C4110984B9D72417BECEA"/>
      <w:bookmarkEnd w:id="204"/>
      <w:bookmarkEnd w:id="205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207" w:name="OPTG4_C4E5D444666C4110984B9D72417BECEA"/>
      <w:r>
        <w:rPr>
          <w:rFonts w:hint="eastAsia"/>
        </w:rPr>
        <w:t>畫定</w:t>
      </w:r>
      <w:r>
        <w:rPr>
          <w:rFonts w:hint="eastAsia"/>
        </w:rPr>
        <w:lastRenderedPageBreak/>
        <w:t>自然保留區及成立國家公園</w:t>
      </w:r>
      <w:bookmarkEnd w:id="206"/>
      <w:bookmarkEnd w:id="207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208" w:name="Z_3AB96482400C405B8BEBEEC251BDFB51"/>
      <w:bookmarkEnd w:id="198"/>
      <w:bookmarkEnd w:id="199"/>
      <w:r>
        <w:t>(   )</w:t>
      </w:r>
      <w:bookmarkStart w:id="209" w:name="Q_3AB96482400C405B8BEBEEC251BDFB51"/>
      <w:r>
        <w:rPr>
          <w:rFonts w:hint="eastAsia"/>
        </w:rPr>
        <w:t>河口生態系特色的敘述，下列何者</w:t>
      </w:r>
      <w:r>
        <w:rPr>
          <w:rFonts w:hint="eastAsia"/>
          <w:u w:val="double"/>
        </w:rPr>
        <w:t>不正確</w:t>
      </w:r>
      <w:r>
        <w:rPr>
          <w:rFonts w:hint="eastAsia"/>
        </w:rPr>
        <w:t>？</w:t>
      </w:r>
      <w:r>
        <w:rPr>
          <w:rFonts w:eastAsia="新細明體" w:hint="eastAsia"/>
        </w:rPr>
        <w:t xml:space="preserve">　</w:t>
      </w:r>
      <w:bookmarkStart w:id="210" w:name="OP1_3AB96482400C405B8BEBEEC251BDFB51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211" w:name="OPTG1_3AB96482400C405B8BEBEEC251BDFB51"/>
      <w:r>
        <w:rPr>
          <w:rFonts w:hint="eastAsia"/>
        </w:rPr>
        <w:t xml:space="preserve">環境不適合一般生物生存　</w:t>
      </w:r>
      <w:bookmarkStart w:id="212" w:name="OP2_3AB96482400C405B8BEBEEC251BDFB51"/>
      <w:bookmarkEnd w:id="210"/>
      <w:bookmarkEnd w:id="211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213" w:name="OPTG2_3AB96482400C405B8BEBEEC251BDFB51"/>
      <w:r>
        <w:rPr>
          <w:rFonts w:hint="eastAsia"/>
        </w:rPr>
        <w:t xml:space="preserve">環境受河水與海水週期性的影響　</w:t>
      </w:r>
      <w:bookmarkStart w:id="214" w:name="OP3_3AB96482400C405B8BEBEEC251BDFB51"/>
      <w:bookmarkEnd w:id="212"/>
      <w:bookmarkEnd w:id="213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215" w:name="OPTG3_3AB96482400C405B8BEBEEC251BDFB51"/>
      <w:r>
        <w:rPr>
          <w:rFonts w:hint="eastAsia"/>
        </w:rPr>
        <w:t xml:space="preserve">此環境生產者的種類與數量皆多　</w:t>
      </w:r>
      <w:bookmarkStart w:id="216" w:name="OP4_3AB96482400C405B8BEBEEC251BDFB51"/>
      <w:bookmarkEnd w:id="214"/>
      <w:bookmarkEnd w:id="215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217" w:name="OPTG4_3AB96482400C405B8BEBEEC251BDFB51"/>
      <w:r>
        <w:rPr>
          <w:rFonts w:hint="eastAsia"/>
        </w:rPr>
        <w:t>招潮蟹、彈塗魚為代表性的消費者</w:t>
      </w:r>
      <w:bookmarkEnd w:id="216"/>
      <w:bookmarkEnd w:id="217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218" w:name="Z_CC4E9BFD315A49EA9F0E19DD9F69235A"/>
      <w:bookmarkEnd w:id="208"/>
      <w:bookmarkEnd w:id="209"/>
      <w:r>
        <w:t>(   )</w:t>
      </w:r>
      <w:bookmarkStart w:id="219" w:name="Q_CC4E9BFD315A49EA9F0E19DD9F69235A"/>
      <w:r>
        <w:rPr>
          <w:rFonts w:hint="eastAsia"/>
        </w:rPr>
        <w:t>有關人類卵細胞中所含有的染色體敘述，下列何者正確？</w:t>
      </w:r>
      <w:r>
        <w:rPr>
          <w:rFonts w:eastAsia="新細明體"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</w:rPr>
        <w:t>具有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對體染色體以及一對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性染色體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hint="eastAsia"/>
        </w:rPr>
        <w:t>具有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條體染色體以及一對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性染色體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hint="eastAsia"/>
        </w:rPr>
        <w:t>具有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對體染色體以及一條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性染色體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int="eastAsia"/>
        </w:rPr>
        <w:t>具有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條體染色體以及一條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性染色體。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220" w:name="Z_C110EE33E6F148F8BBF9F881C63D9BE9"/>
      <w:bookmarkEnd w:id="218"/>
      <w:bookmarkEnd w:id="219"/>
      <w:r>
        <w:t>(   )</w:t>
      </w:r>
      <w:bookmarkStart w:id="221" w:name="Q_C110EE33E6F148F8BBF9F881C63D9BE9"/>
      <w:r>
        <w:rPr>
          <w:rFonts w:hint="eastAsia"/>
        </w:rPr>
        <w:t>下列何者</w:t>
      </w:r>
      <w:r>
        <w:rPr>
          <w:rFonts w:hint="eastAsia"/>
          <w:u w:val="double"/>
        </w:rPr>
        <w:t>不是</w:t>
      </w:r>
      <w:r>
        <w:rPr>
          <w:rFonts w:hint="eastAsia"/>
        </w:rPr>
        <w:t>自然保育工作的主要目的？</w:t>
      </w:r>
      <w:r>
        <w:rPr>
          <w:rFonts w:eastAsia="新細明體"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重視生物多樣性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確保物資來源不斷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維持自然生態平衡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int="eastAsia"/>
        </w:rPr>
        <w:t>保護瀕臨絕種的生物。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22" w:name="Z_452C731086214440953E039DDD1C610E"/>
      <w:bookmarkEnd w:id="220"/>
      <w:bookmarkEnd w:id="221"/>
      <w:r>
        <w:t>(   )</w:t>
      </w:r>
      <w:bookmarkStart w:id="223" w:name="Q_452C731086214440953E039DDD1C610E"/>
      <w:r>
        <w:rPr>
          <w:rFonts w:hint="eastAsia"/>
        </w:rPr>
        <w:t>孕婦宜避免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光照射，或服用其他化學藥物的原因為何？</w:t>
      </w:r>
      <w:r>
        <w:rPr>
          <w:rFonts w:eastAsia="新細明體"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避免損傷孕婦身體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避免流產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避免胎兒過度發育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int="eastAsia"/>
        </w:rPr>
        <w:t>避免受精卵發生基因突變。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224" w:name="Z_140391C9254F434F94F35AB730835A7F"/>
      <w:bookmarkEnd w:id="222"/>
      <w:bookmarkEnd w:id="223"/>
      <w:r>
        <w:t>(   )</w:t>
      </w:r>
      <w:bookmarkStart w:id="225" w:name="Q_140391C9254F434F94F35AB730835A7F"/>
      <w:r>
        <w:rPr>
          <w:rFonts w:hint="eastAsia"/>
        </w:rPr>
        <w:t>以下有關於演化的敘述，何者正確？</w:t>
      </w:r>
      <w:r>
        <w:rPr>
          <w:rFonts w:eastAsia="新細明體" w:hint="eastAsia"/>
        </w:rPr>
        <w:t xml:space="preserve">　</w:t>
      </w:r>
      <w:bookmarkStart w:id="226" w:name="OP1_140391C9254F434F94F35AB730835A7F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227" w:name="OPTG1_140391C9254F434F94F35AB730835A7F"/>
      <w:r>
        <w:rPr>
          <w:rFonts w:hint="eastAsia"/>
        </w:rPr>
        <w:t xml:space="preserve">在爬蟲類全盛時期，哺乳類尚未出現　</w:t>
      </w:r>
      <w:bookmarkStart w:id="228" w:name="OP2_140391C9254F434F94F35AB730835A7F"/>
      <w:bookmarkEnd w:id="226"/>
      <w:bookmarkEnd w:id="227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229" w:name="OPTG2_140391C9254F434F94F35AB730835A7F"/>
      <w:r>
        <w:rPr>
          <w:rFonts w:hint="eastAsia"/>
          <w:u w:val="single"/>
        </w:rPr>
        <w:t>達爾文</w:t>
      </w:r>
      <w:r>
        <w:rPr>
          <w:rFonts w:hint="eastAsia"/>
        </w:rPr>
        <w:t xml:space="preserve">的天擇說強調大自然的選擇作用　</w:t>
      </w:r>
      <w:bookmarkStart w:id="230" w:name="OP3_140391C9254F434F94F35AB730835A7F"/>
      <w:bookmarkEnd w:id="228"/>
      <w:bookmarkEnd w:id="229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231" w:name="OPTG3_140391C9254F434F94F35AB730835A7F"/>
      <w:r>
        <w:rPr>
          <w:rFonts w:hint="eastAsia"/>
        </w:rPr>
        <w:t xml:space="preserve">所有遺傳的變異對生物的生存皆有利　</w:t>
      </w:r>
      <w:bookmarkStart w:id="232" w:name="OP4_140391C9254F434F94F35AB730835A7F"/>
      <w:bookmarkEnd w:id="230"/>
      <w:bookmarkEnd w:id="231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233" w:name="OPTG4_140391C9254F434F94F35AB730835A7F"/>
      <w:r>
        <w:rPr>
          <w:rFonts w:ascii="標楷體" w:hAnsi="標楷體" w:hint="eastAsia"/>
        </w:rPr>
        <w:t>目前所知</w:t>
      </w:r>
      <w:r>
        <w:rPr>
          <w:rFonts w:hint="eastAsia"/>
        </w:rPr>
        <w:t>地球上最原始的生物化石是始祖鳥化石</w:t>
      </w:r>
      <w:bookmarkEnd w:id="232"/>
      <w:bookmarkEnd w:id="233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234" w:name="Z_C49CB554185943ED8DB719BBF0D7A586"/>
      <w:bookmarkEnd w:id="224"/>
      <w:bookmarkEnd w:id="225"/>
      <w:r>
        <w:t>(   )</w:t>
      </w:r>
      <w:bookmarkStart w:id="235" w:name="Q_C49CB554185943ED8DB719BBF0D7A586"/>
      <w:r>
        <w:rPr>
          <w:rFonts w:hint="eastAsia"/>
        </w:rPr>
        <w:t>假設某種植物具有高莖與矮莖兩種特徵，但不知道如何決定這兩種特徵的顯隱性，下列何種試驗結果，可以判斷出兩種特徵的顯隱性？</w:t>
      </w:r>
      <w:r>
        <w:rPr>
          <w:rFonts w:eastAsia="新細明體"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利用純種的高莖植物，使其自行授粉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利用純種的矮莖植物，使其自行授粉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讓純種的高莖植物與純種的矮莖植物授粉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int="eastAsia"/>
        </w:rPr>
        <w:t>觀察兩種特徵在自然界中出現的多寡。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236" w:name="Z_1CC22371A0D04145A275934F80C0D4A9"/>
      <w:bookmarkEnd w:id="234"/>
      <w:bookmarkEnd w:id="235"/>
      <w:r>
        <w:lastRenderedPageBreak/>
        <w:t>(   )</w:t>
      </w:r>
      <w:bookmarkStart w:id="237" w:name="Q_1CC22371A0D04145A275934F80C0D4A9"/>
      <w:r>
        <w:rPr>
          <w:rFonts w:hint="eastAsia"/>
        </w:rPr>
        <w:t>有關植物界的生物之特徵，下列敘述何者正確？</w:t>
      </w:r>
      <w:r>
        <w:rPr>
          <w:rFonts w:eastAsia="新細明體" w:hint="eastAsia"/>
        </w:rPr>
        <w:t xml:space="preserve">　</w:t>
      </w:r>
      <w:bookmarkStart w:id="238" w:name="OP1_1CC22371A0D04145A275934F80C0D4A9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239" w:name="OPTG1_1CC22371A0D04145A275934F80C0D4A9"/>
      <w:r>
        <w:rPr>
          <w:rFonts w:hint="eastAsia"/>
        </w:rPr>
        <w:t xml:space="preserve">蘚苔植物缺乏維管束，個體矮小　</w:t>
      </w:r>
      <w:bookmarkStart w:id="240" w:name="OP2_1CC22371A0D04145A275934F80C0D4A9"/>
      <w:bookmarkEnd w:id="238"/>
      <w:bookmarkEnd w:id="239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241" w:name="OPTG2_1CC22371A0D04145A275934F80C0D4A9"/>
      <w:r>
        <w:rPr>
          <w:rFonts w:hint="eastAsia"/>
        </w:rPr>
        <w:t xml:space="preserve">維管束植物能產生種子，所以可以適應陸地生活　</w:t>
      </w:r>
      <w:bookmarkStart w:id="242" w:name="OP3_1CC22371A0D04145A275934F80C0D4A9"/>
      <w:bookmarkEnd w:id="240"/>
      <w:bookmarkEnd w:id="241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243" w:name="OPTG3_1CC22371A0D04145A275934F80C0D4A9"/>
      <w:r>
        <w:rPr>
          <w:rFonts w:hint="eastAsia"/>
        </w:rPr>
        <w:t xml:space="preserve">所有可行光合作用的生物皆屬於植物界　</w:t>
      </w:r>
      <w:bookmarkStart w:id="244" w:name="OP4_1CC22371A0D04145A275934F80C0D4A9"/>
      <w:bookmarkEnd w:id="242"/>
      <w:bookmarkEnd w:id="243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245" w:name="OPTG4_1CC22371A0D04145A275934F80C0D4A9"/>
      <w:r>
        <w:rPr>
          <w:rFonts w:hint="eastAsia"/>
        </w:rPr>
        <w:t>皆利用維管束運輸物質</w:t>
      </w:r>
      <w:bookmarkEnd w:id="244"/>
      <w:bookmarkEnd w:id="245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246" w:name="Z_E2F7FE797A2F44AFBD3965097B456A5B"/>
      <w:bookmarkEnd w:id="236"/>
      <w:bookmarkEnd w:id="237"/>
      <w:r>
        <w:t>(   )</w:t>
      </w:r>
      <w:bookmarkStart w:id="247" w:name="Q_E2F7FE797A2F44AFBD3965097B456A5B"/>
      <w:r>
        <w:rPr>
          <w:rFonts w:hint="eastAsia"/>
        </w:rPr>
        <w:t>有關同源染色體之敘述，何者正確？</w:t>
      </w:r>
      <w:r>
        <w:rPr>
          <w:rFonts w:eastAsia="新細明體" w:hint="eastAsia"/>
        </w:rPr>
        <w:t xml:space="preserve">　</w:t>
      </w:r>
      <w:bookmarkStart w:id="248" w:name="OP1_E2F7FE797A2F44AFBD3965097B456A5B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249" w:name="OPTG1_E2F7FE797A2F44AFBD3965097B456A5B"/>
      <w:r>
        <w:rPr>
          <w:rFonts w:hint="eastAsia"/>
        </w:rPr>
        <w:t xml:space="preserve">同源染色體均屬單套染色體　</w:t>
      </w:r>
      <w:bookmarkStart w:id="250" w:name="OP2_E2F7FE797A2F44AFBD3965097B456A5B"/>
      <w:bookmarkEnd w:id="248"/>
      <w:bookmarkEnd w:id="249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251" w:name="OPTG2_E2F7FE797A2F44AFBD3965097B456A5B"/>
      <w:r>
        <w:rPr>
          <w:rFonts w:hint="eastAsia"/>
        </w:rPr>
        <w:t xml:space="preserve">配子中的染色體為同源染色體　</w:t>
      </w:r>
      <w:bookmarkStart w:id="252" w:name="OP3_E2F7FE797A2F44AFBD3965097B456A5B"/>
      <w:bookmarkEnd w:id="250"/>
      <w:bookmarkEnd w:id="251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253" w:name="OPTG3_E2F7FE797A2F44AFBD3965097B456A5B"/>
      <w:r>
        <w:rPr>
          <w:rFonts w:hint="eastAsia"/>
        </w:rPr>
        <w:t xml:space="preserve">體細胞的染色體中不會有同源染色體　</w:t>
      </w:r>
      <w:bookmarkStart w:id="254" w:name="OP4_E2F7FE797A2F44AFBD3965097B456A5B"/>
      <w:bookmarkEnd w:id="252"/>
      <w:bookmarkEnd w:id="253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255" w:name="OPTG4_E2F7FE797A2F44AFBD3965097B456A5B"/>
      <w:r>
        <w:rPr>
          <w:rFonts w:hint="eastAsia"/>
        </w:rPr>
        <w:t>同源染色體皆成對且形狀相似</w:t>
      </w:r>
      <w:bookmarkEnd w:id="254"/>
      <w:bookmarkEnd w:id="255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eastAsia="新細明體" w:hint="eastAsia"/>
        </w:rPr>
      </w:pPr>
      <w:bookmarkStart w:id="256" w:name="Z_380CCFE4CB4F4B128C2D1BC949F66F94"/>
      <w:bookmarkEnd w:id="246"/>
      <w:bookmarkEnd w:id="247"/>
      <w:r>
        <w:t>(   )</w:t>
      </w:r>
      <w:bookmarkStart w:id="257" w:name="Q_380CCFE4CB4F4B128C2D1BC949F66F94"/>
      <w:r>
        <w:rPr>
          <w:rFonts w:hint="eastAsia"/>
        </w:rPr>
        <w:t>圖中甲、乙酵母菌染色體數目的比較，何者正確？</w:t>
      </w:r>
    </w:p>
    <w:p w:rsidR="00A8202B" w:rsidRDefault="0063226C" w:rsidP="00A8202B">
      <w:pPr>
        <w:kinsoku w:val="0"/>
        <w:overflowPunct w:val="0"/>
        <w:autoSpaceDE w:val="0"/>
        <w:autoSpaceDN w:val="0"/>
        <w:snapToGrid w:val="0"/>
        <w:spacing w:line="360" w:lineRule="atLeast"/>
        <w:ind w:left="960" w:hangingChars="400" w:hanging="960"/>
        <w:jc w:val="center"/>
      </w:pPr>
      <w:r>
        <w:rPr>
          <w:noProof/>
        </w:rPr>
        <w:drawing>
          <wp:inline distT="0" distB="0" distL="0" distR="0">
            <wp:extent cx="1066800" cy="1013460"/>
            <wp:effectExtent l="0" t="0" r="0" b="0"/>
            <wp:docPr id="7" name="圖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02B" w:rsidRDefault="00A8202B" w:rsidP="00A8202B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hint="eastAsia"/>
        </w:rPr>
      </w:pPr>
      <w:bookmarkStart w:id="258" w:name="OP1_380CCFE4CB4F4B128C2D1BC949F66F94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259" w:name="OPTG1_380CCFE4CB4F4B128C2D1BC949F66F94"/>
      <w:r>
        <w:rPr>
          <w:rFonts w:hint="eastAsia"/>
        </w:rPr>
        <w:t xml:space="preserve">甲比乙多一倍　</w:t>
      </w:r>
      <w:bookmarkStart w:id="260" w:name="OP2_380CCFE4CB4F4B128C2D1BC949F66F94"/>
      <w:bookmarkEnd w:id="258"/>
      <w:bookmarkEnd w:id="259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261" w:name="OPTG2_380CCFE4CB4F4B128C2D1BC949F66F94"/>
      <w:r>
        <w:rPr>
          <w:rFonts w:hint="eastAsia"/>
        </w:rPr>
        <w:t xml:space="preserve">甲與乙相等　</w:t>
      </w:r>
      <w:bookmarkStart w:id="262" w:name="OP3_380CCFE4CB4F4B128C2D1BC949F66F94"/>
      <w:bookmarkEnd w:id="260"/>
      <w:bookmarkEnd w:id="261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263" w:name="OPTG3_380CCFE4CB4F4B128C2D1BC949F66F94"/>
      <w:r>
        <w:rPr>
          <w:rFonts w:hint="eastAsia"/>
        </w:rPr>
        <w:t xml:space="preserve">乙比甲多一倍　</w:t>
      </w:r>
      <w:bookmarkStart w:id="264" w:name="OP4_380CCFE4CB4F4B128C2D1BC949F66F94"/>
      <w:bookmarkEnd w:id="262"/>
      <w:bookmarkEnd w:id="263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265" w:name="OPTG4_380CCFE4CB4F4B128C2D1BC949F66F94"/>
      <w:r>
        <w:rPr>
          <w:rFonts w:hint="eastAsia"/>
        </w:rPr>
        <w:t>乙中沒有染色體</w:t>
      </w:r>
      <w:bookmarkEnd w:id="264"/>
      <w:bookmarkEnd w:id="265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266" w:name="Z_1664B2EE01E440928A4C1253FC880180"/>
      <w:bookmarkEnd w:id="256"/>
      <w:bookmarkEnd w:id="257"/>
      <w:r>
        <w:t>(   )</w:t>
      </w:r>
      <w:bookmarkStart w:id="267" w:name="Q_1664B2EE01E440928A4C1253FC880180"/>
      <w:r>
        <w:rPr>
          <w:rFonts w:hint="eastAsia"/>
        </w:rPr>
        <w:t>有關伐木及開墾山坡地，下列敘述何者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>
        <w:rPr>
          <w:rFonts w:eastAsia="新細明體" w:hint="eastAsia"/>
        </w:rPr>
        <w:t xml:space="preserve">　</w:t>
      </w:r>
      <w:bookmarkStart w:id="268" w:name="OP1_1664B2EE01E440928A4C1253FC880180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269" w:name="OPTG1_1664B2EE01E440928A4C1253FC880180"/>
      <w:r>
        <w:rPr>
          <w:rFonts w:hint="eastAsia"/>
        </w:rPr>
        <w:t xml:space="preserve">濫伐森林會破壞原有的生態環境　</w:t>
      </w:r>
      <w:bookmarkStart w:id="270" w:name="OP2_1664B2EE01E440928A4C1253FC880180"/>
      <w:bookmarkEnd w:id="268"/>
      <w:bookmarkEnd w:id="269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271" w:name="OPTG2_1664B2EE01E440928A4C1253FC880180"/>
      <w:r>
        <w:rPr>
          <w:rFonts w:hint="eastAsia"/>
        </w:rPr>
        <w:t xml:space="preserve">開闢山路常挖去坡腳邊緣，使山崩的機會增加　</w:t>
      </w:r>
      <w:bookmarkStart w:id="272" w:name="OP3_1664B2EE01E440928A4C1253FC880180"/>
      <w:bookmarkEnd w:id="270"/>
      <w:bookmarkEnd w:id="271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273" w:name="OPTG3_1664B2EE01E440928A4C1253FC880180"/>
      <w:r>
        <w:rPr>
          <w:rFonts w:hint="eastAsia"/>
        </w:rPr>
        <w:t xml:space="preserve">缺乏植物被覆，土壤易流失，使河川下游淤沙量增加　</w:t>
      </w:r>
      <w:bookmarkStart w:id="274" w:name="OP4_1664B2EE01E440928A4C1253FC880180"/>
      <w:bookmarkEnd w:id="272"/>
      <w:bookmarkEnd w:id="273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275" w:name="OPTG4_1664B2EE01E440928A4C1253FC880180"/>
      <w:r>
        <w:rPr>
          <w:rFonts w:hint="eastAsia"/>
        </w:rPr>
        <w:t>缺乏植物的被覆後，雨水容易滲入地下為土壤所保持，可以增加地下水量</w:t>
      </w:r>
      <w:bookmarkEnd w:id="274"/>
      <w:bookmarkEnd w:id="275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276" w:name="Z_508C165662474B598755F14300E29F85"/>
      <w:bookmarkEnd w:id="266"/>
      <w:bookmarkEnd w:id="267"/>
      <w:r>
        <w:t>(   )</w:t>
      </w:r>
      <w:bookmarkStart w:id="277" w:name="Q_508C165662474B598755F14300E29F85"/>
      <w:r>
        <w:rPr>
          <w:rFonts w:hint="eastAsia"/>
        </w:rPr>
        <w:t>動物可依照受精與胚胎發育的方式加以分類，其中鳥類屬於下列何者？</w:t>
      </w:r>
      <w:r>
        <w:rPr>
          <w:rFonts w:eastAsia="新細明體" w:hint="eastAsia"/>
        </w:rPr>
        <w:t xml:space="preserve">　</w:t>
      </w:r>
      <w:bookmarkStart w:id="278" w:name="OP1_508C165662474B598755F14300E29F85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279" w:name="OPTG1_508C165662474B598755F14300E29F85"/>
      <w:r>
        <w:rPr>
          <w:rFonts w:hint="eastAsia"/>
        </w:rPr>
        <w:t xml:space="preserve">體外受精的卵生動物　</w:t>
      </w:r>
      <w:bookmarkStart w:id="280" w:name="OP2_508C165662474B598755F14300E29F85"/>
      <w:bookmarkEnd w:id="278"/>
      <w:bookmarkEnd w:id="279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281" w:name="OPTG2_508C165662474B598755F14300E29F85"/>
      <w:r>
        <w:rPr>
          <w:rFonts w:hint="eastAsia"/>
        </w:rPr>
        <w:t xml:space="preserve">體內受精的卵生動物　</w:t>
      </w:r>
      <w:bookmarkStart w:id="282" w:name="OP3_508C165662474B598755F14300E29F85"/>
      <w:bookmarkEnd w:id="280"/>
      <w:bookmarkEnd w:id="281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283" w:name="OPTG3_508C165662474B598755F14300E29F85"/>
      <w:r>
        <w:rPr>
          <w:rFonts w:hint="eastAsia"/>
        </w:rPr>
        <w:t xml:space="preserve">體外受精的胎生動物　</w:t>
      </w:r>
      <w:bookmarkStart w:id="284" w:name="OP4_508C165662474B598755F14300E29F85"/>
      <w:bookmarkEnd w:id="282"/>
      <w:bookmarkEnd w:id="283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285" w:name="OPTG4_508C165662474B598755F14300E29F85"/>
      <w:r>
        <w:rPr>
          <w:rFonts w:hint="eastAsia"/>
        </w:rPr>
        <w:t>體內受精的胎生動物</w:t>
      </w:r>
      <w:bookmarkEnd w:id="284"/>
      <w:bookmarkEnd w:id="285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286" w:name="Z_55338FD47D884E9DBA92DCEBBB6657AE"/>
      <w:bookmarkEnd w:id="276"/>
      <w:bookmarkEnd w:id="277"/>
      <w:r>
        <w:t>(   )</w:t>
      </w:r>
      <w:bookmarkStart w:id="287" w:name="Q_55338FD47D884E9DBA92DCEBBB6657AE"/>
      <w:r>
        <w:rPr>
          <w:rFonts w:hint="eastAsia"/>
        </w:rPr>
        <w:t>下列敘述與配對何者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>
        <w:rPr>
          <w:rFonts w:eastAsia="新細明體"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生產者：自營生物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消費者：香菇與木耳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分解者：可使構成生物體的各種物質回到環境中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int="eastAsia"/>
        </w:rPr>
        <w:t>生產者與分解者：為生命世界與</w:t>
      </w:r>
      <w:r>
        <w:rPr>
          <w:rFonts w:hint="eastAsia"/>
        </w:rPr>
        <w:lastRenderedPageBreak/>
        <w:t>非生命世界間的橋梁。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eastAsia="新細明體" w:hint="eastAsia"/>
        </w:rPr>
      </w:pPr>
      <w:bookmarkStart w:id="288" w:name="Z_F2501171AADB4AB380CFF4580C0F1ACC"/>
      <w:bookmarkEnd w:id="286"/>
      <w:bookmarkEnd w:id="287"/>
      <w:r>
        <w:t>(   )</w:t>
      </w:r>
      <w:bookmarkStart w:id="289" w:name="Q_F2501171AADB4AB380CFF4580C0F1ACC"/>
      <w:r>
        <w:rPr>
          <w:rFonts w:hint="eastAsia"/>
        </w:rPr>
        <w:t>某生物有甲、乙兩類細胞，其染色體分別如圖所示。下列對甲、乙兩類細胞的敘述何者正確？</w:t>
      </w:r>
    </w:p>
    <w:p w:rsidR="00A8202B" w:rsidRDefault="0063226C" w:rsidP="00A8202B">
      <w:pPr>
        <w:kinsoku w:val="0"/>
        <w:overflowPunct w:val="0"/>
        <w:autoSpaceDE w:val="0"/>
        <w:autoSpaceDN w:val="0"/>
        <w:snapToGrid w:val="0"/>
        <w:spacing w:line="360" w:lineRule="atLeast"/>
        <w:ind w:left="960" w:hangingChars="400" w:hanging="960"/>
        <w:jc w:val="center"/>
      </w:pPr>
      <w:r>
        <w:rPr>
          <w:noProof/>
        </w:rPr>
        <w:drawing>
          <wp:inline distT="0" distB="0" distL="0" distR="0">
            <wp:extent cx="2133600" cy="1158240"/>
            <wp:effectExtent l="0" t="0" r="0" b="0"/>
            <wp:docPr id="8" name="圖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02B" w:rsidRDefault="00A8202B" w:rsidP="00A8202B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hint="eastAsia"/>
        </w:rPr>
      </w:pPr>
      <w:bookmarkStart w:id="290" w:name="OP1_F2501171AADB4AB380CFF4580C0F1ACC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291" w:name="OPTG1_F2501171AADB4AB380CFF4580C0F1ACC"/>
      <w:r>
        <w:rPr>
          <w:rFonts w:hint="eastAsia"/>
        </w:rPr>
        <w:t xml:space="preserve">甲細胞染色體與乙細胞染色體完全不同　</w:t>
      </w:r>
      <w:bookmarkStart w:id="292" w:name="OP2_F2501171AADB4AB380CFF4580C0F1ACC"/>
      <w:bookmarkEnd w:id="290"/>
      <w:bookmarkEnd w:id="291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293" w:name="OPTG2_F2501171AADB4AB380CFF4580C0F1ACC"/>
      <w:r>
        <w:rPr>
          <w:rFonts w:hint="eastAsia"/>
        </w:rPr>
        <w:t xml:space="preserve">甲細胞染色體的套數為乙的兩倍　</w:t>
      </w:r>
      <w:bookmarkStart w:id="294" w:name="OP3_F2501171AADB4AB380CFF4580C0F1ACC"/>
      <w:bookmarkEnd w:id="292"/>
      <w:bookmarkEnd w:id="293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295" w:name="OPTG3_F2501171AADB4AB380CFF4580C0F1ACC"/>
      <w:r>
        <w:rPr>
          <w:rFonts w:hint="eastAsia"/>
        </w:rPr>
        <w:t xml:space="preserve">甲、乙兩類細胞均勻分布在各器官中　</w:t>
      </w:r>
      <w:bookmarkStart w:id="296" w:name="OP4_F2501171AADB4AB380CFF4580C0F1ACC"/>
      <w:bookmarkEnd w:id="294"/>
      <w:bookmarkEnd w:id="295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297" w:name="OPTG4_F2501171AADB4AB380CFF4580C0F1ACC"/>
      <w:r>
        <w:rPr>
          <w:rFonts w:hint="eastAsia"/>
        </w:rPr>
        <w:t>甲、乙兩細胞中均有成對的同源染色體</w:t>
      </w:r>
      <w:bookmarkEnd w:id="296"/>
      <w:bookmarkEnd w:id="297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298" w:name="Z_0DE7158B02214BC0995F9EF76663E02A"/>
      <w:bookmarkEnd w:id="288"/>
      <w:bookmarkEnd w:id="289"/>
      <w:r>
        <w:t>(   )</w:t>
      </w:r>
      <w:bookmarkStart w:id="299" w:name="Q_0DE7158B02214BC0995F9EF76663E02A"/>
      <w:r>
        <w:rPr>
          <w:rFonts w:hint="eastAsia"/>
        </w:rPr>
        <w:t>下列有關動物受精的敘述，何者正確？</w:t>
      </w:r>
      <w:r>
        <w:rPr>
          <w:rFonts w:eastAsia="新細明體" w:hint="eastAsia"/>
        </w:rPr>
        <w:t xml:space="preserve">　</w:t>
      </w:r>
      <w:bookmarkStart w:id="300" w:name="OP1_0DE7158B02214BC0995F9EF76663E02A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301" w:name="OPTG1_0DE7158B02214BC0995F9EF76663E02A"/>
      <w:r>
        <w:rPr>
          <w:rFonts w:hint="eastAsia"/>
        </w:rPr>
        <w:t xml:space="preserve">卵生動物必行體外受精　</w:t>
      </w:r>
      <w:bookmarkStart w:id="302" w:name="OP2_0DE7158B02214BC0995F9EF76663E02A"/>
      <w:bookmarkEnd w:id="300"/>
      <w:bookmarkEnd w:id="301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303" w:name="OPTG2_0DE7158B02214BC0995F9EF76663E02A"/>
      <w:r>
        <w:rPr>
          <w:rFonts w:hint="eastAsia"/>
        </w:rPr>
        <w:t xml:space="preserve">體外受精多為水生動物　</w:t>
      </w:r>
      <w:bookmarkStart w:id="304" w:name="OP3_0DE7158B02214BC0995F9EF76663E02A"/>
      <w:bookmarkEnd w:id="302"/>
      <w:bookmarkEnd w:id="303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305" w:name="OPTG3_0DE7158B02214BC0995F9EF76663E02A"/>
      <w:r>
        <w:rPr>
          <w:rFonts w:hint="eastAsia"/>
        </w:rPr>
        <w:t xml:space="preserve">行體內受精的動物必為胎生　</w:t>
      </w:r>
      <w:bookmarkStart w:id="306" w:name="OLE_LINK1"/>
      <w:bookmarkStart w:id="307" w:name="OP4_0DE7158B02214BC0995F9EF76663E02A"/>
      <w:bookmarkEnd w:id="304"/>
      <w:bookmarkEnd w:id="305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308" w:name="OPTG4_0DE7158B02214BC0995F9EF76663E02A"/>
      <w:bookmarkEnd w:id="306"/>
      <w:r>
        <w:rPr>
          <w:rFonts w:hint="eastAsia"/>
        </w:rPr>
        <w:t>卵生動物必為陸生</w:t>
      </w:r>
      <w:bookmarkEnd w:id="307"/>
      <w:bookmarkEnd w:id="308"/>
      <w:r>
        <w:rPr>
          <w:rFonts w:hint="eastAsia"/>
        </w:rPr>
        <w:t>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309" w:name="Z_725606E9B60D4301985436ACDA5B6299"/>
      <w:bookmarkEnd w:id="298"/>
      <w:bookmarkEnd w:id="299"/>
      <w:r>
        <w:t>(   )</w:t>
      </w:r>
      <w:bookmarkStart w:id="310" w:name="Q_725606E9B60D4301985436ACDA5B6299"/>
      <w:r>
        <w:rPr>
          <w:rFonts w:hint="eastAsia"/>
        </w:rPr>
        <w:t>可提煉抗生素、抑制細菌生長的生物為何者？</w:t>
      </w:r>
      <w:r>
        <w:rPr>
          <w:rFonts w:eastAsia="新細明體"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酵母菌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水黴菌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青黴菌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int="eastAsia"/>
        </w:rPr>
        <w:t>洋菇。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311" w:name="Z_08A615F0A50F4BD19D71BAF2043211BA"/>
      <w:bookmarkEnd w:id="309"/>
      <w:bookmarkEnd w:id="310"/>
      <w:r>
        <w:t>(   )</w:t>
      </w:r>
      <w:bookmarkStart w:id="312" w:name="Q_08A615F0A50F4BD19D71BAF2043211BA"/>
      <w:r>
        <w:rPr>
          <w:rFonts w:hint="eastAsia"/>
        </w:rPr>
        <w:t>如果由「草→蝗蟲→蛙→眼鏡蛇」構成一個食物鏈，根據生物放大作用的原理，何者體內所累積的毒物濃度可能最高？</w:t>
      </w:r>
      <w:r>
        <w:rPr>
          <w:rFonts w:eastAsia="新細明體"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草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蝗蟲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蛙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int="eastAsia"/>
        </w:rPr>
        <w:t>眼鏡蛇。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313" w:name="Z_4A5AA1FDB17E45C48BA030A3F73A3ACF"/>
      <w:bookmarkEnd w:id="311"/>
      <w:bookmarkEnd w:id="312"/>
      <w:r>
        <w:t>(   )</w:t>
      </w:r>
      <w:bookmarkStart w:id="314" w:name="Q_4A5AA1FDB17E45C48BA030A3F73A3ACF"/>
      <w:r>
        <w:rPr>
          <w:rFonts w:hint="eastAsia"/>
        </w:rPr>
        <w:t>若翼手龍與始祖鳥的化石存在同一岩層中，由此可推測兩者關係較可能為何？</w:t>
      </w:r>
      <w:r>
        <w:rPr>
          <w:rFonts w:eastAsia="新細明體"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血緣關係很近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生存在地球上的年代很近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生活習慣很相似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int="eastAsia"/>
        </w:rPr>
        <w:t>個體構造很相似。</w:t>
      </w:r>
    </w:p>
    <w:p w:rsidR="00A8202B" w:rsidRDefault="00A8202B" w:rsidP="00A8202B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315" w:name="Z_49778A27941B4E2EB10EA06F2B67E15B"/>
      <w:bookmarkEnd w:id="313"/>
      <w:bookmarkEnd w:id="314"/>
      <w:r>
        <w:t>(   )</w:t>
      </w:r>
      <w:bookmarkStart w:id="316" w:name="Q_49778A27941B4E2EB10EA06F2B67E15B"/>
      <w:r>
        <w:rPr>
          <w:rFonts w:hint="eastAsia"/>
        </w:rPr>
        <w:t>某位女性的血型為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AB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型，則此位女性結婚後，絕對</w:t>
      </w:r>
      <w:r>
        <w:rPr>
          <w:rFonts w:hint="eastAsia"/>
          <w:u w:val="double"/>
        </w:rPr>
        <w:t>不會</w:t>
      </w:r>
      <w:r>
        <w:rPr>
          <w:rFonts w:hint="eastAsia"/>
        </w:rPr>
        <w:t>生出哪一種血型的子女？</w:t>
      </w:r>
      <w:r>
        <w:rPr>
          <w:rFonts w:eastAsia="新細明體" w:hint="eastAsia"/>
        </w:rPr>
        <w:t xml:space="preserve">　</w:t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O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型　</w:t>
      </w:r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AB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型　</w:t>
      </w:r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型　</w:t>
      </w:r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B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型。</w:t>
      </w:r>
    </w:p>
    <w:bookmarkEnd w:id="315"/>
    <w:bookmarkEnd w:id="316"/>
    <w:p w:rsidR="00676701" w:rsidRDefault="00676701" w:rsidP="00A8202B">
      <w:pPr>
        <w:snapToGrid w:val="0"/>
        <w:spacing w:line="360" w:lineRule="atLeast"/>
      </w:pPr>
    </w:p>
    <w:p w:rsidR="0063226C" w:rsidRDefault="0063226C" w:rsidP="00A8202B">
      <w:pPr>
        <w:snapToGrid w:val="0"/>
        <w:spacing w:line="360" w:lineRule="atLeast"/>
      </w:pPr>
      <w:r>
        <w:rPr>
          <w:rFonts w:hint="eastAsia"/>
        </w:rPr>
        <w:t>解答：</w:t>
      </w:r>
    </w:p>
    <w:p w:rsidR="0063226C" w:rsidRDefault="0063226C" w:rsidP="0063226C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單一選擇題</w:t>
      </w:r>
    </w:p>
    <w:p w:rsidR="0063226C" w:rsidRDefault="0063226C" w:rsidP="0063226C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1.(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2.(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3.(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4.(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5.(</w:t>
      </w:r>
      <w:r>
        <w:rPr>
          <w:rFonts w:hint="eastAsia"/>
        </w:rPr>
        <w:t>Ｃ</w:t>
      </w:r>
      <w:r>
        <w:rPr>
          <w:rFonts w:hint="eastAsia"/>
        </w:rPr>
        <w:t>)</w:t>
      </w:r>
      <w:bookmarkStart w:id="317" w:name="_GoBack"/>
      <w:bookmarkEnd w:id="317"/>
    </w:p>
    <w:p w:rsidR="0063226C" w:rsidRDefault="0063226C" w:rsidP="0063226C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6.(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7.(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8.(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9.(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10.(</w:t>
      </w:r>
      <w:r>
        <w:rPr>
          <w:rFonts w:hint="eastAsia"/>
        </w:rPr>
        <w:t>Ｄ</w:t>
      </w:r>
      <w:r>
        <w:rPr>
          <w:rFonts w:hint="eastAsia"/>
        </w:rPr>
        <w:t>)</w:t>
      </w:r>
    </w:p>
    <w:p w:rsidR="0063226C" w:rsidRDefault="0063226C" w:rsidP="0063226C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11.(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12.(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13.(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14.(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15.(</w:t>
      </w:r>
      <w:r>
        <w:rPr>
          <w:rFonts w:hint="eastAsia"/>
        </w:rPr>
        <w:t>Ｂ</w:t>
      </w:r>
      <w:r>
        <w:rPr>
          <w:rFonts w:hint="eastAsia"/>
        </w:rPr>
        <w:t>)</w:t>
      </w:r>
    </w:p>
    <w:p w:rsidR="0063226C" w:rsidRDefault="0063226C" w:rsidP="0063226C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16.(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17.(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18.(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19.(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20.(</w:t>
      </w:r>
      <w:r>
        <w:rPr>
          <w:rFonts w:hint="eastAsia"/>
        </w:rPr>
        <w:t>Ｄ</w:t>
      </w:r>
      <w:r>
        <w:rPr>
          <w:rFonts w:hint="eastAsia"/>
        </w:rPr>
        <w:t>)</w:t>
      </w:r>
    </w:p>
    <w:p w:rsidR="0063226C" w:rsidRDefault="0063226C" w:rsidP="0063226C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21.(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22.(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23.(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24.(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25.(</w:t>
      </w:r>
      <w:r>
        <w:rPr>
          <w:rFonts w:hint="eastAsia"/>
        </w:rPr>
        <w:t>Ｃ</w:t>
      </w:r>
      <w:r>
        <w:rPr>
          <w:rFonts w:hint="eastAsia"/>
        </w:rPr>
        <w:t>)</w:t>
      </w:r>
    </w:p>
    <w:p w:rsidR="0063226C" w:rsidRDefault="0063226C" w:rsidP="0063226C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26.(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27.(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28.(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29.(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30.(</w:t>
      </w:r>
      <w:r>
        <w:rPr>
          <w:rFonts w:hint="eastAsia"/>
        </w:rPr>
        <w:t>Ｂ</w:t>
      </w:r>
      <w:r>
        <w:rPr>
          <w:rFonts w:hint="eastAsia"/>
        </w:rPr>
        <w:t>)</w:t>
      </w:r>
    </w:p>
    <w:p w:rsidR="0063226C" w:rsidRDefault="0063226C" w:rsidP="0063226C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31.(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32.(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33.(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34.(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35.(</w:t>
      </w:r>
      <w:r>
        <w:rPr>
          <w:rFonts w:hint="eastAsia"/>
        </w:rPr>
        <w:t>Ｂ</w:t>
      </w:r>
      <w:r>
        <w:rPr>
          <w:rFonts w:hint="eastAsia"/>
        </w:rPr>
        <w:t>)</w:t>
      </w:r>
    </w:p>
    <w:p w:rsidR="0063226C" w:rsidRDefault="0063226C" w:rsidP="0063226C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36.(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37.(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38.(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39.(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40.(</w:t>
      </w:r>
      <w:r>
        <w:rPr>
          <w:rFonts w:hint="eastAsia"/>
        </w:rPr>
        <w:t>Ｄ</w:t>
      </w:r>
      <w:r>
        <w:rPr>
          <w:rFonts w:hint="eastAsia"/>
        </w:rPr>
        <w:t>)</w:t>
      </w:r>
    </w:p>
    <w:p w:rsidR="0063226C" w:rsidRDefault="0063226C" w:rsidP="0063226C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41.(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42.(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43.(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44.(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45.(</w:t>
      </w:r>
      <w:r>
        <w:rPr>
          <w:rFonts w:hint="eastAsia"/>
        </w:rPr>
        <w:t>Ｂ</w:t>
      </w:r>
      <w:r>
        <w:rPr>
          <w:rFonts w:hint="eastAsia"/>
        </w:rPr>
        <w:t>)</w:t>
      </w:r>
    </w:p>
    <w:p w:rsidR="0063226C" w:rsidRPr="0063226C" w:rsidRDefault="0063226C" w:rsidP="0063226C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46.(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47.(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48.(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49.(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50.(</w:t>
      </w:r>
      <w:r>
        <w:rPr>
          <w:rFonts w:hint="eastAsia"/>
        </w:rPr>
        <w:t>Ａ</w:t>
      </w:r>
      <w:r>
        <w:rPr>
          <w:rFonts w:hint="eastAsia"/>
        </w:rPr>
        <w:t>)</w:t>
      </w:r>
    </w:p>
    <w:sectPr w:rsidR="0063226C" w:rsidRPr="0063226C" w:rsidSect="00A8202B">
      <w:type w:val="continuous"/>
      <w:pgSz w:w="11906" w:h="16838" w:code="9"/>
      <w:pgMar w:top="850" w:right="850" w:bottom="850" w:left="850" w:header="850" w:footer="992" w:gutter="0"/>
      <w:cols w:num="2" w:sep="1" w:space="425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CCA" w:rsidRDefault="00051CCA">
      <w:r>
        <w:separator/>
      </w:r>
    </w:p>
  </w:endnote>
  <w:endnote w:type="continuationSeparator" w:id="0">
    <w:p w:rsidR="00051CCA" w:rsidRDefault="0005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6EA" w:rsidRDefault="0078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6EA" w:rsidRDefault="007836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6EA" w:rsidRDefault="0078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226C">
      <w:rPr>
        <w:rStyle w:val="a5"/>
        <w:noProof/>
      </w:rPr>
      <w:t>3</w:t>
    </w:r>
    <w:r>
      <w:rPr>
        <w:rStyle w:val="a5"/>
      </w:rPr>
      <w:fldChar w:fldCharType="end"/>
    </w:r>
  </w:p>
  <w:p w:rsidR="007836EA" w:rsidRDefault="007836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CCA" w:rsidRDefault="00051CCA">
      <w:r>
        <w:separator/>
      </w:r>
    </w:p>
  </w:footnote>
  <w:footnote w:type="continuationSeparator" w:id="0">
    <w:p w:rsidR="00051CCA" w:rsidRDefault="00051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2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 w15:restartNumberingAfterBreak="0">
    <w:nsid w:val="0ABB59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11D53E4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 w15:restartNumberingAfterBreak="0">
    <w:nsid w:val="148144ED"/>
    <w:multiLevelType w:val="multilevel"/>
    <w:tmpl w:val="EE48DDE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 w15:restartNumberingAfterBreak="0">
    <w:nsid w:val="14914203"/>
    <w:multiLevelType w:val="hybridMultilevel"/>
    <w:tmpl w:val="72826D9C"/>
    <w:lvl w:ilvl="0" w:tplc="7CF403C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270995"/>
    <w:multiLevelType w:val="multilevel"/>
    <w:tmpl w:val="4AAC387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 w15:restartNumberingAfterBreak="0">
    <w:nsid w:val="16E92DD8"/>
    <w:multiLevelType w:val="multilevel"/>
    <w:tmpl w:val="2F2AED5E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7" w15:restartNumberingAfterBreak="0">
    <w:nsid w:val="1B0A0F6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 w15:restartNumberingAfterBreak="0">
    <w:nsid w:val="22BC3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9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8D06E1E"/>
    <w:multiLevelType w:val="multilevel"/>
    <w:tmpl w:val="0D26DC1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1" w15:restartNumberingAfterBreak="0">
    <w:nsid w:val="2F4D489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 w15:restartNumberingAfterBreak="0">
    <w:nsid w:val="30FE468D"/>
    <w:multiLevelType w:val="hybridMultilevel"/>
    <w:tmpl w:val="63E47E08"/>
    <w:lvl w:ilvl="0" w:tplc="FCEC6D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7AD1A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4" w15:restartNumberingAfterBreak="0">
    <w:nsid w:val="38555876"/>
    <w:multiLevelType w:val="multilevel"/>
    <w:tmpl w:val="8DF0D694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 w15:restartNumberingAfterBreak="0">
    <w:nsid w:val="3CAF45B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6" w15:restartNumberingAfterBreak="0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7" w15:restartNumberingAfterBreak="0">
    <w:nsid w:val="48651C81"/>
    <w:multiLevelType w:val="multilevel"/>
    <w:tmpl w:val="FDF2CCB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8" w15:restartNumberingAfterBreak="0">
    <w:nsid w:val="4893059B"/>
    <w:multiLevelType w:val="multilevel"/>
    <w:tmpl w:val="E0C4588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9" w15:restartNumberingAfterBreak="0">
    <w:nsid w:val="509A63BA"/>
    <w:multiLevelType w:val="hybridMultilevel"/>
    <w:tmpl w:val="4A369092"/>
    <w:lvl w:ilvl="0" w:tplc="052833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1" w15:restartNumberingAfterBreak="0">
    <w:nsid w:val="600456C8"/>
    <w:multiLevelType w:val="multilevel"/>
    <w:tmpl w:val="56848A5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 w15:restartNumberingAfterBreak="0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3" w15:restartNumberingAfterBreak="0">
    <w:nsid w:val="69ED6AC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4" w15:restartNumberingAfterBreak="0">
    <w:nsid w:val="6AC67404"/>
    <w:multiLevelType w:val="multilevel"/>
    <w:tmpl w:val="F514C6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9"/>
  </w:num>
  <w:num w:numId="2">
    <w:abstractNumId w:val="25"/>
  </w:num>
  <w:num w:numId="3">
    <w:abstractNumId w:val="25"/>
  </w:num>
  <w:num w:numId="4">
    <w:abstractNumId w:val="25"/>
  </w:num>
  <w:num w:numId="5">
    <w:abstractNumId w:val="8"/>
  </w:num>
  <w:num w:numId="6">
    <w:abstractNumId w:val="13"/>
  </w:num>
  <w:num w:numId="7">
    <w:abstractNumId w:val="15"/>
  </w:num>
  <w:num w:numId="8">
    <w:abstractNumId w:val="20"/>
  </w:num>
  <w:num w:numId="9">
    <w:abstractNumId w:val="12"/>
  </w:num>
  <w:num w:numId="10">
    <w:abstractNumId w:val="0"/>
  </w:num>
  <w:num w:numId="11">
    <w:abstractNumId w:val="23"/>
  </w:num>
  <w:num w:numId="12">
    <w:abstractNumId w:val="2"/>
  </w:num>
  <w:num w:numId="13">
    <w:abstractNumId w:val="7"/>
  </w:num>
  <w:num w:numId="14">
    <w:abstractNumId w:val="1"/>
  </w:num>
  <w:num w:numId="15">
    <w:abstractNumId w:val="19"/>
  </w:num>
  <w:num w:numId="16">
    <w:abstractNumId w:val="16"/>
  </w:num>
  <w:num w:numId="17">
    <w:abstractNumId w:val="24"/>
  </w:num>
  <w:num w:numId="18">
    <w:abstractNumId w:val="6"/>
  </w:num>
  <w:num w:numId="19">
    <w:abstractNumId w:val="3"/>
  </w:num>
  <w:num w:numId="20">
    <w:abstractNumId w:val="17"/>
  </w:num>
  <w:num w:numId="21">
    <w:abstractNumId w:val="22"/>
  </w:num>
  <w:num w:numId="22">
    <w:abstractNumId w:val="18"/>
  </w:num>
  <w:num w:numId="23">
    <w:abstractNumId w:val="21"/>
  </w:num>
  <w:num w:numId="24">
    <w:abstractNumId w:val="10"/>
  </w:num>
  <w:num w:numId="25">
    <w:abstractNumId w:val="5"/>
  </w:num>
  <w:num w:numId="26">
    <w:abstractNumId w:val="14"/>
  </w:num>
  <w:num w:numId="27">
    <w:abstractNumId w:val="1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AB"/>
    <w:rsid w:val="00051CCA"/>
    <w:rsid w:val="00097B39"/>
    <w:rsid w:val="00123090"/>
    <w:rsid w:val="001D2297"/>
    <w:rsid w:val="0025165B"/>
    <w:rsid w:val="002C0B8C"/>
    <w:rsid w:val="002E5E66"/>
    <w:rsid w:val="003C03EC"/>
    <w:rsid w:val="00467A51"/>
    <w:rsid w:val="00485BAB"/>
    <w:rsid w:val="004B4057"/>
    <w:rsid w:val="004C2DB5"/>
    <w:rsid w:val="00570790"/>
    <w:rsid w:val="0063226C"/>
    <w:rsid w:val="00676701"/>
    <w:rsid w:val="00766AB4"/>
    <w:rsid w:val="007836EA"/>
    <w:rsid w:val="00854720"/>
    <w:rsid w:val="00A5613D"/>
    <w:rsid w:val="00A8202B"/>
    <w:rsid w:val="00AA1D90"/>
    <w:rsid w:val="00AE7828"/>
    <w:rsid w:val="00B7367B"/>
    <w:rsid w:val="00CE4D8B"/>
    <w:rsid w:val="00D329B6"/>
    <w:rsid w:val="00D372DA"/>
    <w:rsid w:val="00DA78E4"/>
    <w:rsid w:val="00DE5CD5"/>
    <w:rsid w:val="00E50097"/>
    <w:rsid w:val="00FC13C3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A1143"/>
  <w15:chartTrackingRefBased/>
  <w15:docId w15:val="{E257F985-E333-4FEF-82F6-36662A7D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16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16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testTypeHeader">
    <w:name w:val="testTypeHeader"/>
    <w:basedOn w:val="1"/>
    <w:next w:val="a"/>
    <w:autoRedefine/>
    <w:pPr>
      <w:numPr>
        <w:numId w:val="4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4"/>
      </w:numPr>
      <w:adjustRightInd w:val="0"/>
      <w:snapToGrid w:val="0"/>
      <w:ind w:leftChars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2.bin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2643</Words>
  <Characters>2696</Characters>
  <Application>Microsoft Office Word</Application>
  <DocSecurity>0</DocSecurity>
  <Lines>192</Lines>
  <Paragraphs>71</Paragraphs>
  <ScaleCrop>false</ScaleCrop>
  <Company>翰林出版事業股份有限公司</Company>
  <LinksUpToDate>false</LinksUpToDate>
  <CharactersWithSpaces>5268</CharactersWithSpaces>
  <SharedDoc>false</SharedDoc>
  <HyperlinkBase>C:\Users\COB-QPJH\AppData\Roaming\HanLin\Exams\自然與生活科技\電腦命題\20180615\155646\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20180615155646_題目卷</dc:title>
  <dc:subject/>
  <dc:creator>Joseph</dc:creator>
  <cp:keywords/>
  <dc:description/>
  <cp:lastModifiedBy>COB-QPJH</cp:lastModifiedBy>
  <cp:revision>2</cp:revision>
  <cp:lastPrinted>1601-01-01T00:00:00Z</cp:lastPrinted>
  <dcterms:created xsi:type="dcterms:W3CDTF">2018-06-15T08:13:00Z</dcterms:created>
  <dcterms:modified xsi:type="dcterms:W3CDTF">2018-06-15T08:13:00Z</dcterms:modified>
  <cp:category>題目卷</cp:category>
</cp:coreProperties>
</file>