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5CB" w:rsidRDefault="0001017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年「語文競賽</w:t>
      </w:r>
      <w:r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客語字音字形組選手暑期培訓營」實施計畫</w:t>
      </w:r>
    </w:p>
    <w:p w:rsidR="005A45CB" w:rsidRDefault="0001017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:rsidR="005A45CB" w:rsidRDefault="0001017C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</w:t>
      </w:r>
      <w:r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。</w:t>
      </w:r>
    </w:p>
    <w:p w:rsidR="005A45CB" w:rsidRDefault="0001017C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</w:t>
      </w:r>
      <w:r>
        <w:rPr>
          <w:rFonts w:ascii="標楷體" w:eastAsia="標楷體" w:hAnsi="標楷體" w:hint="eastAsia"/>
          <w:szCs w:val="24"/>
        </w:rPr>
        <w:t>:</w:t>
      </w:r>
    </w:p>
    <w:p w:rsidR="005A45CB" w:rsidRDefault="0001017C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 xml:space="preserve">) </w:t>
      </w:r>
      <w:r>
        <w:rPr>
          <w:rFonts w:ascii="標楷體" w:eastAsia="標楷體" w:hAnsi="標楷體" w:hint="eastAsia"/>
          <w:szCs w:val="24"/>
        </w:rPr>
        <w:t>推廣客語字音字形培訓。</w:t>
      </w:r>
    </w:p>
    <w:p w:rsidR="005A45CB" w:rsidRDefault="0001017C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>辦理單位</w:t>
      </w:r>
      <w:r>
        <w:rPr>
          <w:rFonts w:ascii="標楷體" w:eastAsia="標楷體" w:hAnsi="標楷體" w:hint="eastAsia"/>
          <w:szCs w:val="24"/>
        </w:rPr>
        <w:t>:</w:t>
      </w:r>
    </w:p>
    <w:p w:rsidR="005A45CB" w:rsidRDefault="0001017C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</w:t>
      </w:r>
      <w:r>
        <w:rPr>
          <w:rFonts w:ascii="標楷體" w:eastAsia="標楷體" w:hAnsi="標楷體" w:hint="eastAsia"/>
          <w:szCs w:val="24"/>
        </w:rPr>
        <w:t xml:space="preserve">: </w:t>
      </w:r>
      <w:r>
        <w:rPr>
          <w:rFonts w:ascii="標楷體" w:eastAsia="標楷體" w:hAnsi="標楷體" w:hint="eastAsia"/>
          <w:szCs w:val="24"/>
        </w:rPr>
        <w:t>桃園市政府教育局。</w:t>
      </w:r>
    </w:p>
    <w:p w:rsidR="005A45CB" w:rsidRDefault="0001017C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</w:t>
      </w:r>
      <w:r>
        <w:rPr>
          <w:rFonts w:ascii="標楷體" w:eastAsia="標楷體" w:hAnsi="標楷體" w:hint="eastAsia"/>
          <w:szCs w:val="24"/>
        </w:rPr>
        <w:t xml:space="preserve">: 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:rsidR="005A45CB" w:rsidRDefault="0001017C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</w:t>
      </w:r>
      <w:r>
        <w:rPr>
          <w:rFonts w:ascii="標楷體" w:eastAsia="標楷體" w:hAnsi="標楷體" w:hint="eastAsia"/>
          <w:szCs w:val="24"/>
        </w:rPr>
        <w:t>:11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18</w:t>
      </w:r>
      <w:r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16</w:t>
      </w:r>
      <w:r>
        <w:rPr>
          <w:rFonts w:ascii="標楷體" w:eastAsia="標楷體" w:hAnsi="標楷體" w:hint="eastAsia"/>
          <w:szCs w:val="24"/>
        </w:rPr>
        <w:t>日，每天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小時，為期</w:t>
      </w:r>
      <w:r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天，總計研習時數</w:t>
      </w:r>
      <w:r>
        <w:rPr>
          <w:rFonts w:ascii="標楷體" w:eastAsia="標楷體" w:hAnsi="標楷體" w:hint="eastAsia"/>
          <w:szCs w:val="24"/>
        </w:rPr>
        <w:t>30</w:t>
      </w:r>
      <w:r>
        <w:rPr>
          <w:rFonts w:ascii="標楷體" w:eastAsia="標楷體" w:hAnsi="標楷體" w:hint="eastAsia"/>
          <w:szCs w:val="24"/>
        </w:rPr>
        <w:t>小時。</w:t>
      </w:r>
    </w:p>
    <w:p w:rsidR="005A45CB" w:rsidRDefault="0001017C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</w:t>
      </w:r>
      <w:r>
        <w:rPr>
          <w:rFonts w:ascii="標楷體" w:eastAsia="標楷體" w:hAnsi="標楷體" w:hint="eastAsia"/>
          <w:b/>
          <w:szCs w:val="24"/>
        </w:rPr>
        <w:t>:</w:t>
      </w:r>
      <w:r>
        <w:rPr>
          <w:rFonts w:hint="eastAsia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各區複賽各組前二名，但以各組第一名優先</w:t>
      </w:r>
      <w:r>
        <w:rPr>
          <w:rFonts w:ascii="標楷體" w:eastAsia="標楷體" w:hAnsi="標楷體" w:hint="eastAsia"/>
          <w:b/>
          <w:szCs w:val="24"/>
        </w:rPr>
        <w:t>錄取</w:t>
      </w:r>
      <w:r>
        <w:rPr>
          <w:rFonts w:ascii="標楷體" w:eastAsia="標楷體" w:hAnsi="標楷體" w:hint="eastAsia"/>
          <w:b/>
          <w:szCs w:val="24"/>
        </w:rPr>
        <w:t>，</w:t>
      </w:r>
      <w:proofErr w:type="gramStart"/>
      <w:r>
        <w:rPr>
          <w:rFonts w:ascii="標楷體" w:eastAsia="標楷體" w:hAnsi="標楷體" w:hint="eastAsia"/>
          <w:b/>
          <w:szCs w:val="24"/>
        </w:rPr>
        <w:t>餘按報名</w:t>
      </w:r>
      <w:proofErr w:type="gramEnd"/>
      <w:r>
        <w:rPr>
          <w:rFonts w:ascii="標楷體" w:eastAsia="標楷體" w:hAnsi="標楷體" w:hint="eastAsia"/>
          <w:b/>
          <w:szCs w:val="24"/>
        </w:rPr>
        <w:t>先後順序錄取</w:t>
      </w:r>
      <w:r>
        <w:rPr>
          <w:rFonts w:ascii="標楷體" w:eastAsia="標楷體" w:hAnsi="標楷體" w:hint="eastAsia"/>
          <w:b/>
          <w:szCs w:val="24"/>
        </w:rPr>
        <w:t>。總計</w:t>
      </w:r>
      <w:r>
        <w:rPr>
          <w:rFonts w:ascii="標楷體" w:eastAsia="標楷體" w:hAnsi="標楷體" w:hint="eastAsia"/>
          <w:b/>
          <w:szCs w:val="24"/>
        </w:rPr>
        <w:t>20</w:t>
      </w:r>
      <w:r>
        <w:rPr>
          <w:rFonts w:ascii="標楷體" w:eastAsia="標楷體" w:hAnsi="標楷體" w:hint="eastAsia"/>
          <w:b/>
          <w:szCs w:val="24"/>
        </w:rPr>
        <w:t>人。</w:t>
      </w:r>
    </w:p>
    <w:p w:rsidR="005A45CB" w:rsidRDefault="0001017C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</w:t>
      </w:r>
      <w:r>
        <w:rPr>
          <w:rFonts w:ascii="標楷體" w:eastAsia="標楷體" w:hAnsi="標楷體" w:hint="eastAsia"/>
          <w:b/>
          <w:szCs w:val="24"/>
        </w:rPr>
        <w:t>:</w:t>
      </w:r>
      <w:r>
        <w:rPr>
          <w:rFonts w:ascii="標楷體" w:eastAsia="標楷體" w:hAnsi="標楷體" w:hint="eastAsia"/>
          <w:b/>
          <w:szCs w:val="24"/>
        </w:rPr>
        <w:t>桃園市新屋區大坡國民小學。</w:t>
      </w:r>
    </w:p>
    <w:p w:rsidR="005A45CB" w:rsidRDefault="0001017C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課程規劃</w:t>
      </w:r>
      <w:r>
        <w:rPr>
          <w:rFonts w:ascii="標楷體" w:eastAsia="標楷體" w:hAnsi="標楷體" w:hint="eastAsia"/>
          <w:b/>
          <w:szCs w:val="24"/>
        </w:rPr>
        <w:t>:</w:t>
      </w:r>
    </w:p>
    <w:p w:rsidR="005A45CB" w:rsidRDefault="0001017C">
      <w:pPr>
        <w:pStyle w:val="1"/>
        <w:spacing w:line="42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</w:p>
    <w:p w:rsidR="005A45CB" w:rsidRDefault="005A45CB">
      <w:pPr>
        <w:pStyle w:val="1"/>
        <w:spacing w:line="420" w:lineRule="exact"/>
        <w:ind w:leftChars="0" w:left="720"/>
        <w:rPr>
          <w:rFonts w:ascii="標楷體" w:eastAsia="標楷體" w:hAnsi="標楷體"/>
          <w:b/>
          <w:szCs w:val="24"/>
        </w:rPr>
      </w:pPr>
    </w:p>
    <w:tbl>
      <w:tblPr>
        <w:tblStyle w:val="a7"/>
        <w:tblW w:w="9266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611"/>
        <w:gridCol w:w="1531"/>
        <w:gridCol w:w="1531"/>
        <w:gridCol w:w="1531"/>
        <w:gridCol w:w="1531"/>
        <w:gridCol w:w="1531"/>
      </w:tblGrid>
      <w:tr w:rsidR="005A45CB">
        <w:tc>
          <w:tcPr>
            <w:tcW w:w="1611" w:type="dxa"/>
          </w:tcPr>
          <w:p w:rsidR="005A45CB" w:rsidRDefault="0001017C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5A45CB" w:rsidRDefault="0001017C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31" w:type="dxa"/>
          </w:tcPr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31" w:type="dxa"/>
          </w:tcPr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31" w:type="dxa"/>
          </w:tcPr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31" w:type="dxa"/>
          </w:tcPr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7/26</w:t>
            </w:r>
          </w:p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31" w:type="dxa"/>
          </w:tcPr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</w:t>
            </w:r>
          </w:p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</w:tr>
      <w:tr w:rsidR="005A45CB">
        <w:tc>
          <w:tcPr>
            <w:tcW w:w="1611" w:type="dxa"/>
            <w:vAlign w:val="center"/>
          </w:tcPr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31" w:type="dxa"/>
            <w:vAlign w:val="center"/>
          </w:tcPr>
          <w:p w:rsidR="005A45CB" w:rsidRDefault="000101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5A45CB" w:rsidRDefault="000101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 w:rsidR="005A45CB" w:rsidRDefault="000101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5A45CB" w:rsidRDefault="000101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 w:rsidR="005A45CB" w:rsidRDefault="00010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5A45CB" w:rsidRDefault="00010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 w:rsidR="005A45CB" w:rsidRDefault="00010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5A45CB" w:rsidRDefault="00010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 w:rsidR="005A45CB" w:rsidRDefault="00010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5A45CB" w:rsidRDefault="00010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5A45CB">
        <w:tc>
          <w:tcPr>
            <w:tcW w:w="1611" w:type="dxa"/>
            <w:vAlign w:val="center"/>
          </w:tcPr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531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聲母教學</w:t>
            </w:r>
          </w:p>
        </w:tc>
        <w:tc>
          <w:tcPr>
            <w:tcW w:w="1531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5A45CB">
        <w:tc>
          <w:tcPr>
            <w:tcW w:w="1611" w:type="dxa"/>
            <w:vAlign w:val="center"/>
          </w:tcPr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531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31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5A45CB">
        <w:tc>
          <w:tcPr>
            <w:tcW w:w="1611" w:type="dxa"/>
            <w:vAlign w:val="center"/>
          </w:tcPr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531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韻母、聲調教學</w:t>
            </w:r>
          </w:p>
        </w:tc>
        <w:tc>
          <w:tcPr>
            <w:tcW w:w="1531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:rsidR="005A45CB" w:rsidRDefault="005A45CB">
      <w:pPr>
        <w:spacing w:line="420" w:lineRule="exact"/>
        <w:rPr>
          <w:rFonts w:ascii="標楷體" w:eastAsia="標楷體" w:hAnsi="標楷體"/>
          <w:szCs w:val="24"/>
        </w:rPr>
      </w:pPr>
    </w:p>
    <w:p w:rsidR="005A45CB" w:rsidRDefault="005A45CB">
      <w:pPr>
        <w:spacing w:line="420" w:lineRule="exact"/>
        <w:rPr>
          <w:rFonts w:ascii="標楷體" w:eastAsia="標楷體" w:hAnsi="標楷體"/>
          <w:szCs w:val="24"/>
        </w:rPr>
      </w:pPr>
    </w:p>
    <w:p w:rsidR="005A45CB" w:rsidRDefault="005A45CB">
      <w:pPr>
        <w:spacing w:line="420" w:lineRule="exact"/>
        <w:rPr>
          <w:rFonts w:ascii="標楷體" w:eastAsia="標楷體" w:hAnsi="標楷體"/>
          <w:szCs w:val="24"/>
        </w:rPr>
      </w:pPr>
    </w:p>
    <w:p w:rsidR="005A45CB" w:rsidRDefault="005A45CB">
      <w:pPr>
        <w:spacing w:line="420" w:lineRule="exact"/>
        <w:rPr>
          <w:rFonts w:ascii="標楷體" w:eastAsia="標楷體" w:hAnsi="標楷體"/>
          <w:szCs w:val="24"/>
        </w:rPr>
      </w:pPr>
    </w:p>
    <w:p w:rsidR="005A45CB" w:rsidRDefault="005A45CB">
      <w:pPr>
        <w:spacing w:line="420" w:lineRule="exact"/>
        <w:rPr>
          <w:rFonts w:ascii="標楷體" w:eastAsia="標楷體" w:hAnsi="標楷體"/>
          <w:szCs w:val="24"/>
        </w:rPr>
      </w:pPr>
    </w:p>
    <w:p w:rsidR="005A45CB" w:rsidRDefault="005A45CB">
      <w:pPr>
        <w:spacing w:line="420" w:lineRule="exact"/>
        <w:rPr>
          <w:rFonts w:ascii="標楷體" w:eastAsia="標楷體" w:hAnsi="標楷體"/>
          <w:szCs w:val="24"/>
        </w:rPr>
      </w:pPr>
    </w:p>
    <w:p w:rsidR="005A45CB" w:rsidRDefault="005A45CB">
      <w:pPr>
        <w:spacing w:line="420" w:lineRule="exact"/>
        <w:rPr>
          <w:rFonts w:ascii="標楷體" w:eastAsia="標楷體" w:hAnsi="標楷體"/>
          <w:szCs w:val="24"/>
        </w:rPr>
      </w:pPr>
    </w:p>
    <w:p w:rsidR="005A45CB" w:rsidRDefault="005A45CB">
      <w:pPr>
        <w:spacing w:line="420" w:lineRule="exact"/>
        <w:rPr>
          <w:rFonts w:ascii="標楷體" w:eastAsia="標楷體" w:hAnsi="標楷體"/>
          <w:szCs w:val="24"/>
        </w:rPr>
      </w:pPr>
    </w:p>
    <w:tbl>
      <w:tblPr>
        <w:tblStyle w:val="a7"/>
        <w:tblW w:w="9266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546"/>
        <w:gridCol w:w="1546"/>
        <w:gridCol w:w="1546"/>
        <w:gridCol w:w="1546"/>
        <w:gridCol w:w="1546"/>
      </w:tblGrid>
      <w:tr w:rsidR="005A45CB">
        <w:tc>
          <w:tcPr>
            <w:tcW w:w="1536" w:type="dxa"/>
          </w:tcPr>
          <w:p w:rsidR="005A45CB" w:rsidRDefault="0001017C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:rsidR="005A45CB" w:rsidRDefault="0001017C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46" w:type="dxa"/>
          </w:tcPr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46" w:type="dxa"/>
          </w:tcPr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46" w:type="dxa"/>
          </w:tcPr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46" w:type="dxa"/>
          </w:tcPr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46" w:type="dxa"/>
          </w:tcPr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</w:tr>
      <w:tr w:rsidR="005A45CB">
        <w:tc>
          <w:tcPr>
            <w:tcW w:w="1536" w:type="dxa"/>
            <w:vAlign w:val="center"/>
          </w:tcPr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46" w:type="dxa"/>
            <w:vAlign w:val="center"/>
          </w:tcPr>
          <w:p w:rsidR="005A45CB" w:rsidRDefault="00010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5A45CB" w:rsidRDefault="00010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5A45CB" w:rsidRDefault="000101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5A45CB" w:rsidRDefault="000101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46" w:type="dxa"/>
            <w:vAlign w:val="center"/>
          </w:tcPr>
          <w:p w:rsidR="005A45CB" w:rsidRDefault="00010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5A45CB" w:rsidRDefault="00010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5A45CB" w:rsidRDefault="00010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5A45CB" w:rsidRDefault="00010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5A45CB" w:rsidRDefault="00010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5A45CB" w:rsidRDefault="00010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5A45CB">
        <w:tc>
          <w:tcPr>
            <w:tcW w:w="1536" w:type="dxa"/>
            <w:vAlign w:val="center"/>
          </w:tcPr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546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5A45CB">
        <w:tc>
          <w:tcPr>
            <w:tcW w:w="1536" w:type="dxa"/>
            <w:vAlign w:val="center"/>
          </w:tcPr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546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5A45CB">
        <w:tc>
          <w:tcPr>
            <w:tcW w:w="1536" w:type="dxa"/>
            <w:vAlign w:val="center"/>
          </w:tcPr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5A45CB" w:rsidRDefault="0001017C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546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5A45CB" w:rsidRDefault="000101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:rsidR="005A45CB" w:rsidRDefault="0001017C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</w:t>
      </w:r>
      <w:r>
        <w:rPr>
          <w:rFonts w:ascii="標楷體" w:eastAsia="標楷體" w:hAnsi="標楷體" w:hint="eastAsia"/>
          <w:szCs w:val="24"/>
        </w:rPr>
        <w:t>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5A45CB">
        <w:tc>
          <w:tcPr>
            <w:tcW w:w="948" w:type="dxa"/>
          </w:tcPr>
          <w:p w:rsidR="005A45CB" w:rsidRDefault="0001017C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5A45CB" w:rsidRDefault="0001017C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5A45CB" w:rsidRDefault="0001017C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747" w:type="dxa"/>
          </w:tcPr>
          <w:p w:rsidR="005A45CB" w:rsidRDefault="0001017C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客語字音字形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5A45CB">
        <w:tc>
          <w:tcPr>
            <w:tcW w:w="948" w:type="dxa"/>
          </w:tcPr>
          <w:p w:rsidR="005A45CB" w:rsidRDefault="0001017C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5A45CB" w:rsidRDefault="0001017C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5A45CB" w:rsidRDefault="0001017C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退休教師</w:t>
            </w:r>
          </w:p>
        </w:tc>
        <w:tc>
          <w:tcPr>
            <w:tcW w:w="3747" w:type="dxa"/>
          </w:tcPr>
          <w:p w:rsidR="005A45CB" w:rsidRDefault="0001017C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98</w:t>
            </w:r>
            <w:r>
              <w:rPr>
                <w:rFonts w:ascii="標楷體" w:eastAsia="標楷體" w:hAnsi="標楷體" w:hint="eastAsia"/>
                <w:szCs w:val="24"/>
              </w:rPr>
              <w:t>年全國閩客語字音字形比賽教師組第二名</w:t>
            </w:r>
          </w:p>
          <w:p w:rsidR="005A45CB" w:rsidRDefault="0001017C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>
              <w:rPr>
                <w:rFonts w:ascii="標楷體" w:eastAsia="標楷體" w:hAnsi="標楷體" w:hint="eastAsia"/>
                <w:szCs w:val="24"/>
              </w:rPr>
              <w:t>年全國語文競賽社會組第一名</w:t>
            </w:r>
          </w:p>
        </w:tc>
      </w:tr>
      <w:tr w:rsidR="005A45CB">
        <w:tc>
          <w:tcPr>
            <w:tcW w:w="948" w:type="dxa"/>
          </w:tcPr>
          <w:p w:rsidR="005A45CB" w:rsidRDefault="0001017C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5A45CB" w:rsidRDefault="0001017C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5A45CB" w:rsidRDefault="0001017C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3747" w:type="dxa"/>
          </w:tcPr>
          <w:p w:rsidR="005A45CB" w:rsidRDefault="0001017C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</w:t>
            </w:r>
            <w:r>
              <w:rPr>
                <w:rFonts w:ascii="標楷體" w:eastAsia="標楷體" w:hAnsi="標楷體" w:hint="eastAsia"/>
                <w:szCs w:val="24"/>
              </w:rPr>
              <w:t>年全國語文競賽教師組第四名</w:t>
            </w:r>
            <w:r>
              <w:rPr>
                <w:rFonts w:ascii="標楷體" w:eastAsia="標楷體" w:hAnsi="標楷體" w:hint="eastAsia"/>
                <w:szCs w:val="24"/>
              </w:rPr>
              <w:t>103</w:t>
            </w:r>
            <w:r>
              <w:rPr>
                <w:rFonts w:ascii="標楷體" w:eastAsia="標楷體" w:hAnsi="標楷體" w:hint="eastAsia"/>
                <w:szCs w:val="24"/>
              </w:rPr>
              <w:t>年全國語文競賽教師組第一名</w:t>
            </w:r>
          </w:p>
        </w:tc>
      </w:tr>
    </w:tbl>
    <w:p w:rsidR="005A45CB" w:rsidRDefault="0001017C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**</w:t>
      </w:r>
      <w:r>
        <w:rPr>
          <w:rFonts w:ascii="標楷體" w:eastAsia="標楷體" w:hAnsi="標楷體" w:hint="eastAsia"/>
          <w:szCs w:val="24"/>
        </w:rPr>
        <w:t>如有異動，以實際授課講師為主。</w:t>
      </w:r>
    </w:p>
    <w:p w:rsidR="005A45CB" w:rsidRDefault="0001017C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活動報名及聯絡方式</w:t>
      </w:r>
      <w:r>
        <w:rPr>
          <w:rFonts w:ascii="標楷體" w:eastAsia="標楷體" w:hAnsi="標楷體" w:hint="eastAsia"/>
          <w:szCs w:val="24"/>
        </w:rPr>
        <w:t>:</w:t>
      </w:r>
    </w:p>
    <w:p w:rsidR="005A45CB" w:rsidRDefault="0001017C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 xml:space="preserve">) </w:t>
      </w:r>
      <w:r>
        <w:rPr>
          <w:rFonts w:ascii="標楷體" w:eastAsia="標楷體" w:hAnsi="標楷體" w:hint="eastAsia"/>
          <w:szCs w:val="24"/>
        </w:rPr>
        <w:t>報名方式</w:t>
      </w:r>
      <w:r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請將報名表</w:t>
      </w:r>
      <w:r>
        <w:rPr>
          <w:rFonts w:ascii="標楷體" w:eastAsia="標楷體" w:hAnsi="標楷體" w:hint="eastAsia"/>
          <w:szCs w:val="24"/>
        </w:rPr>
        <w:t>郵</w:t>
      </w:r>
      <w:r>
        <w:rPr>
          <w:rFonts w:ascii="標楷體" w:eastAsia="標楷體" w:hAnsi="標楷體" w:hint="eastAsia"/>
          <w:szCs w:val="24"/>
        </w:rPr>
        <w:t>寄</w:t>
      </w:r>
      <w:r>
        <w:rPr>
          <w:rFonts w:ascii="標楷體" w:eastAsia="標楷體" w:hAnsi="標楷體" w:hint="eastAsia"/>
          <w:szCs w:val="24"/>
        </w:rPr>
        <w:t>或傳真</w:t>
      </w:r>
      <w:r>
        <w:rPr>
          <w:rFonts w:ascii="標楷體" w:eastAsia="標楷體" w:hAnsi="標楷體" w:hint="eastAsia"/>
          <w:szCs w:val="24"/>
        </w:rPr>
        <w:t>至桃園市新屋區大坡國小</w:t>
      </w: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桃園市新屋區</w:t>
      </w:r>
    </w:p>
    <w:p w:rsidR="005A45CB" w:rsidRDefault="0001017C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</w:t>
      </w:r>
      <w:r>
        <w:rPr>
          <w:rFonts w:ascii="標楷體" w:eastAsia="標楷體" w:hAnsi="標楷體" w:hint="eastAsia"/>
          <w:szCs w:val="24"/>
        </w:rPr>
        <w:t>大坡里國校路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傳真號碼</w:t>
      </w:r>
      <w:r>
        <w:rPr>
          <w:rFonts w:ascii="標楷體" w:eastAsia="標楷體" w:hAnsi="標楷體" w:hint="eastAsia"/>
          <w:szCs w:val="24"/>
        </w:rPr>
        <w:t>:4760176</w:t>
      </w:r>
      <w:r>
        <w:rPr>
          <w:rFonts w:ascii="標楷體" w:eastAsia="標楷體" w:hAnsi="標楷體" w:hint="eastAsia"/>
          <w:szCs w:val="24"/>
        </w:rPr>
        <w:t>。</w:t>
      </w:r>
    </w:p>
    <w:p w:rsidR="005A45CB" w:rsidRDefault="0001017C">
      <w:pPr>
        <w:pStyle w:val="1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報名期程</w:t>
      </w:r>
      <w:r>
        <w:rPr>
          <w:rFonts w:ascii="標楷體" w:eastAsia="標楷體" w:hAnsi="標楷體" w:hint="eastAsia"/>
          <w:szCs w:val="24"/>
        </w:rPr>
        <w:t>:11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即日</w:t>
      </w:r>
      <w:r>
        <w:rPr>
          <w:rFonts w:ascii="標楷體" w:eastAsia="標楷體" w:hAnsi="標楷體" w:hint="eastAsia"/>
          <w:szCs w:val="24"/>
        </w:rPr>
        <w:t>起至</w:t>
      </w:r>
      <w:r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日止。</w:t>
      </w:r>
    </w:p>
    <w:p w:rsidR="005A45CB" w:rsidRDefault="0001017C">
      <w:pPr>
        <w:pStyle w:val="1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聯絡電話</w:t>
      </w:r>
      <w:r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廖寶玉老師</w:t>
      </w:r>
      <w:r>
        <w:rPr>
          <w:rFonts w:ascii="標楷體" w:eastAsia="標楷體" w:hAnsi="標楷體" w:hint="eastAsia"/>
          <w:szCs w:val="24"/>
        </w:rPr>
        <w:t>0933-977967</w:t>
      </w:r>
      <w:r>
        <w:rPr>
          <w:rFonts w:ascii="標楷體" w:eastAsia="標楷體" w:hAnsi="標楷體" w:hint="eastAsia"/>
          <w:szCs w:val="24"/>
        </w:rPr>
        <w:t>。</w:t>
      </w:r>
    </w:p>
    <w:p w:rsidR="005A45CB" w:rsidRDefault="0001017C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預期效益</w:t>
      </w:r>
      <w:r>
        <w:rPr>
          <w:rFonts w:ascii="標楷體" w:eastAsia="標楷體" w:hAnsi="標楷體" w:hint="eastAsia"/>
          <w:szCs w:val="24"/>
        </w:rPr>
        <w:t>:</w:t>
      </w:r>
    </w:p>
    <w:p w:rsidR="005A45CB" w:rsidRDefault="0001017C">
      <w:pPr>
        <w:pStyle w:val="1"/>
        <w:numPr>
          <w:ilvl w:val="1"/>
          <w:numId w:val="1"/>
        </w:numPr>
        <w:spacing w:line="420" w:lineRule="exact"/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學生對客家語字音字形能廣泛接受並樂意學習，期望於全國語文競賽時能有優異的表現。</w:t>
      </w:r>
    </w:p>
    <w:p w:rsidR="005A45CB" w:rsidRDefault="0001017C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交錯使用國語及客家語，並嘗試以客家語表達現代詞彙，使客家語進入知識體系。</w:t>
      </w:r>
    </w:p>
    <w:p w:rsidR="005A45CB" w:rsidRDefault="0001017C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培養學生對各族群文化的認識及尊重，以開闊胸襟與視野，並增進社會和諧。</w:t>
      </w:r>
    </w:p>
    <w:p w:rsidR="005A45CB" w:rsidRDefault="0001017C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建立客家語聽、說、寫的自信心，體認客家語言文化之美。</w:t>
      </w:r>
    </w:p>
    <w:p w:rsidR="005A45CB" w:rsidRDefault="0001017C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>本計畫經核定後實施，修正亦同。</w:t>
      </w:r>
    </w:p>
    <w:p w:rsidR="005A45CB" w:rsidRDefault="005A45CB">
      <w:pPr>
        <w:rPr>
          <w:rFonts w:ascii="標楷體" w:eastAsia="標楷體" w:hAnsi="標楷體"/>
          <w:szCs w:val="24"/>
        </w:rPr>
      </w:pPr>
    </w:p>
    <w:p w:rsidR="005A45CB" w:rsidRDefault="000101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 xml:space="preserve">:           </w:t>
      </w:r>
      <w:r>
        <w:rPr>
          <w:rFonts w:ascii="標楷體" w:eastAsia="標楷體" w:hAnsi="標楷體" w:hint="eastAsia"/>
          <w:szCs w:val="24"/>
        </w:rPr>
        <w:t>主任</w:t>
      </w:r>
      <w:r>
        <w:rPr>
          <w:rFonts w:ascii="標楷體" w:eastAsia="標楷體" w:hAnsi="標楷體" w:hint="eastAsia"/>
          <w:szCs w:val="24"/>
        </w:rPr>
        <w:t xml:space="preserve">:            </w:t>
      </w:r>
      <w:r>
        <w:rPr>
          <w:rFonts w:ascii="標楷體" w:eastAsia="標楷體" w:hAnsi="標楷體" w:hint="eastAsia"/>
          <w:szCs w:val="24"/>
        </w:rPr>
        <w:t>會計主任</w:t>
      </w:r>
      <w:r>
        <w:rPr>
          <w:rFonts w:ascii="標楷體" w:eastAsia="標楷體" w:hAnsi="標楷體" w:hint="eastAsia"/>
          <w:szCs w:val="24"/>
        </w:rPr>
        <w:t xml:space="preserve">:            </w:t>
      </w:r>
      <w:r>
        <w:rPr>
          <w:rFonts w:ascii="標楷體" w:eastAsia="標楷體" w:hAnsi="標楷體" w:hint="eastAsia"/>
          <w:szCs w:val="24"/>
        </w:rPr>
        <w:t>校長</w:t>
      </w:r>
      <w:r>
        <w:rPr>
          <w:rFonts w:ascii="標楷體" w:eastAsia="標楷體" w:hAnsi="標楷體" w:hint="eastAsia"/>
          <w:szCs w:val="24"/>
        </w:rPr>
        <w:t>:</w:t>
      </w:r>
    </w:p>
    <w:sectPr w:rsidR="005A45CB">
      <w:pgSz w:w="11906" w:h="16838"/>
      <w:pgMar w:top="1157" w:right="1304" w:bottom="816" w:left="144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FAE1C18"/>
    <w:multiLevelType w:val="multilevel"/>
    <w:tmpl w:val="7FAE1C18"/>
    <w:lvl w:ilvl="0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60"/>
    <w:rsid w:val="0001017C"/>
    <w:rsid w:val="0004226D"/>
    <w:rsid w:val="000470F5"/>
    <w:rsid w:val="000566F9"/>
    <w:rsid w:val="0006024B"/>
    <w:rsid w:val="000643FD"/>
    <w:rsid w:val="000F42D6"/>
    <w:rsid w:val="001076C7"/>
    <w:rsid w:val="001818D5"/>
    <w:rsid w:val="001908F0"/>
    <w:rsid w:val="001A450E"/>
    <w:rsid w:val="001C4968"/>
    <w:rsid w:val="001F6C86"/>
    <w:rsid w:val="001F7359"/>
    <w:rsid w:val="00203F7F"/>
    <w:rsid w:val="002321B8"/>
    <w:rsid w:val="002B229F"/>
    <w:rsid w:val="002E36FD"/>
    <w:rsid w:val="0031613F"/>
    <w:rsid w:val="003238C8"/>
    <w:rsid w:val="00356844"/>
    <w:rsid w:val="003A206E"/>
    <w:rsid w:val="003E1219"/>
    <w:rsid w:val="003F0783"/>
    <w:rsid w:val="00405033"/>
    <w:rsid w:val="00434D9E"/>
    <w:rsid w:val="004D11E8"/>
    <w:rsid w:val="004F3377"/>
    <w:rsid w:val="005778E0"/>
    <w:rsid w:val="005A45CB"/>
    <w:rsid w:val="005C42FD"/>
    <w:rsid w:val="0067709C"/>
    <w:rsid w:val="00687B3E"/>
    <w:rsid w:val="006B733C"/>
    <w:rsid w:val="00704392"/>
    <w:rsid w:val="00714A59"/>
    <w:rsid w:val="007300BE"/>
    <w:rsid w:val="00776D63"/>
    <w:rsid w:val="007B52DB"/>
    <w:rsid w:val="007F1AA9"/>
    <w:rsid w:val="0081620F"/>
    <w:rsid w:val="008863F6"/>
    <w:rsid w:val="0089069A"/>
    <w:rsid w:val="0089755F"/>
    <w:rsid w:val="008B3AB2"/>
    <w:rsid w:val="008E4F6F"/>
    <w:rsid w:val="00925743"/>
    <w:rsid w:val="00925987"/>
    <w:rsid w:val="0097032B"/>
    <w:rsid w:val="009A2F10"/>
    <w:rsid w:val="009D3F28"/>
    <w:rsid w:val="00A31B58"/>
    <w:rsid w:val="00A36CEC"/>
    <w:rsid w:val="00A62D47"/>
    <w:rsid w:val="00B141E0"/>
    <w:rsid w:val="00B46A98"/>
    <w:rsid w:val="00B872FC"/>
    <w:rsid w:val="00B92AF7"/>
    <w:rsid w:val="00BA090A"/>
    <w:rsid w:val="00BC64A2"/>
    <w:rsid w:val="00BD38A0"/>
    <w:rsid w:val="00C02D3C"/>
    <w:rsid w:val="00C2668B"/>
    <w:rsid w:val="00C34B7F"/>
    <w:rsid w:val="00C46C5F"/>
    <w:rsid w:val="00C61612"/>
    <w:rsid w:val="00C724A2"/>
    <w:rsid w:val="00C95BE1"/>
    <w:rsid w:val="00CB40AF"/>
    <w:rsid w:val="00D0403F"/>
    <w:rsid w:val="00D103FE"/>
    <w:rsid w:val="00D1049C"/>
    <w:rsid w:val="00D27ED8"/>
    <w:rsid w:val="00D4469E"/>
    <w:rsid w:val="00D74EAC"/>
    <w:rsid w:val="00D95110"/>
    <w:rsid w:val="00DA1293"/>
    <w:rsid w:val="00DE37DC"/>
    <w:rsid w:val="00DE5148"/>
    <w:rsid w:val="00DF0605"/>
    <w:rsid w:val="00DF2836"/>
    <w:rsid w:val="00DF5F35"/>
    <w:rsid w:val="00DF7ED7"/>
    <w:rsid w:val="00E16509"/>
    <w:rsid w:val="00E373DC"/>
    <w:rsid w:val="00E42DD7"/>
    <w:rsid w:val="00E55084"/>
    <w:rsid w:val="00E81F62"/>
    <w:rsid w:val="00EB6D70"/>
    <w:rsid w:val="00EE15D4"/>
    <w:rsid w:val="00F30863"/>
    <w:rsid w:val="00FC3DBE"/>
    <w:rsid w:val="00FC7160"/>
    <w:rsid w:val="00FD1580"/>
    <w:rsid w:val="146F480B"/>
    <w:rsid w:val="2BD254D8"/>
    <w:rsid w:val="351A3D13"/>
    <w:rsid w:val="3E487741"/>
    <w:rsid w:val="50EB243C"/>
    <w:rsid w:val="51683C04"/>
    <w:rsid w:val="54D66D20"/>
    <w:rsid w:val="55C20ED7"/>
    <w:rsid w:val="61294D51"/>
    <w:rsid w:val="649C0396"/>
    <w:rsid w:val="7DD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C7FD39-495A-493B-B201-56EA3160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209B89-BD09-4CE2-ABD4-C8584F13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2017-04-05T00:07:00Z</cp:lastPrinted>
  <dcterms:created xsi:type="dcterms:W3CDTF">2024-06-07T08:57:00Z</dcterms:created>
  <dcterms:modified xsi:type="dcterms:W3CDTF">2024-06-07T08:57:00Z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