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垂降及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走繩、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</w:t>
      </w:r>
      <w:proofErr w:type="gramStart"/>
      <w:r w:rsidRPr="00AA7D12">
        <w:rPr>
          <w:rFonts w:ascii="標楷體" w:eastAsia="標楷體" w:hAnsi="標楷體"/>
          <w:shd w:val="clear" w:color="auto" w:fill="FFFFFF"/>
        </w:rPr>
        <w:t>罟</w:t>
      </w:r>
      <w:proofErr w:type="gramEnd"/>
      <w:r w:rsidRPr="00AA7D12">
        <w:rPr>
          <w:rFonts w:ascii="標楷體" w:eastAsia="標楷體" w:hAnsi="標楷體"/>
          <w:shd w:val="clear" w:color="auto" w:fill="FFFFFF"/>
        </w:rPr>
        <w:t>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proofErr w:type="gramStart"/>
      <w:r w:rsidR="00C06EDE" w:rsidRPr="00AA7D12">
        <w:rPr>
          <w:rFonts w:ascii="標楷體" w:eastAsia="標楷體" w:hAnsi="標楷體" w:hint="eastAsia"/>
          <w:shd w:val="clear" w:color="auto" w:fill="FFFFFF"/>
        </w:rPr>
        <w:t>走讀一趟</w:t>
      </w:r>
      <w:proofErr w:type="gramEnd"/>
      <w:r w:rsidR="00C06EDE" w:rsidRPr="00AA7D12">
        <w:rPr>
          <w:rFonts w:ascii="標楷體" w:eastAsia="標楷體" w:hAnsi="標楷體" w:hint="eastAsia"/>
          <w:shd w:val="clear" w:color="auto" w:fill="FFFFFF"/>
        </w:rPr>
        <w:t>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</w:t>
      </w:r>
      <w:proofErr w:type="gramStart"/>
      <w:r w:rsidR="004E0413" w:rsidRPr="00AA7D12">
        <w:rPr>
          <w:rFonts w:ascii="標楷體" w:eastAsia="標楷體" w:hAnsi="標楷體" w:hint="eastAsia"/>
          <w:kern w:val="0"/>
        </w:rPr>
        <w:t>桃園戶海中心</w:t>
      </w:r>
      <w:proofErr w:type="gramEnd"/>
      <w:r w:rsidR="004E0413" w:rsidRPr="00AA7D12">
        <w:rPr>
          <w:rFonts w:ascii="標楷體" w:eastAsia="標楷體" w:hAnsi="標楷體" w:hint="eastAsia"/>
          <w:kern w:val="0"/>
        </w:rPr>
        <w:t>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</w:t>
            </w:r>
            <w:proofErr w:type="gramStart"/>
            <w:r w:rsidRPr="00AA7D12">
              <w:rPr>
                <w:rFonts w:eastAsia="標楷體" w:hint="eastAsia"/>
                <w:kern w:val="0"/>
              </w:rPr>
              <w:t>防救等正確</w:t>
            </w:r>
            <w:proofErr w:type="gramEnd"/>
            <w:r w:rsidRPr="00AA7D12">
              <w:rPr>
                <w:rFonts w:eastAsia="標楷體" w:hint="eastAsia"/>
                <w:kern w:val="0"/>
              </w:rPr>
              <w:t>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</w:t>
      </w:r>
      <w:proofErr w:type="gramStart"/>
      <w:r w:rsidR="009444C2" w:rsidRPr="00AA7D12">
        <w:rPr>
          <w:rFonts w:ascii="標楷體" w:eastAsia="標楷體" w:hAnsi="標楷體" w:cs="Arial"/>
          <w:shd w:val="clear" w:color="auto" w:fill="FFFFFF"/>
        </w:rPr>
        <w:t>衝</w:t>
      </w:r>
      <w:proofErr w:type="gramEnd"/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</w:t>
      </w:r>
      <w:proofErr w:type="gramStart"/>
      <w:r w:rsidRPr="00AA7D12">
        <w:rPr>
          <w:rFonts w:ascii="標楷體" w:eastAsia="標楷體" w:hAnsi="標楷體" w:hint="eastAsia"/>
          <w:kern w:val="0"/>
        </w:rPr>
        <w:t>若穿不</w:t>
      </w:r>
      <w:proofErr w:type="gramEnd"/>
      <w:r w:rsidRPr="00AA7D12">
        <w:rPr>
          <w:rFonts w:ascii="標楷體" w:eastAsia="標楷體" w:hAnsi="標楷體" w:hint="eastAsia"/>
          <w:kern w:val="0"/>
        </w:rPr>
        <w:t>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367D" w14:textId="77777777" w:rsidR="00781358" w:rsidRDefault="00781358" w:rsidP="00B5330C">
      <w:r>
        <w:separator/>
      </w:r>
    </w:p>
  </w:endnote>
  <w:endnote w:type="continuationSeparator" w:id="0">
    <w:p w14:paraId="411B918C" w14:textId="77777777" w:rsidR="00781358" w:rsidRDefault="0078135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4B45" w14:textId="77777777" w:rsidR="00781358" w:rsidRDefault="00781358" w:rsidP="00B5330C">
      <w:r w:rsidRPr="00B5330C">
        <w:rPr>
          <w:color w:val="000000"/>
        </w:rPr>
        <w:separator/>
      </w:r>
    </w:p>
  </w:footnote>
  <w:footnote w:type="continuationSeparator" w:id="0">
    <w:p w14:paraId="0F9DE1B7" w14:textId="77777777" w:rsidR="00781358" w:rsidRDefault="0078135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81358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CF1CFB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2024-04-25T06:35:00Z</dcterms:created>
  <dcterms:modified xsi:type="dcterms:W3CDTF">2024-04-25T06:35:00Z</dcterms:modified>
</cp:coreProperties>
</file>