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B8" w:rsidRPr="00A11582" w:rsidRDefault="0084460D" w:rsidP="008F07B8">
      <w:pPr>
        <w:widowControl/>
        <w:ind w:left="618" w:hangingChars="193" w:hanging="618"/>
        <w:jc w:val="center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桃</w:t>
      </w:r>
      <w:r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連</w:t>
      </w:r>
      <w:r w:rsidR="008F07B8"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區</w:t>
      </w:r>
      <w:r w:rsidR="008F07B8"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10</w:t>
      </w:r>
      <w:r w:rsidR="008F07B8" w:rsidRPr="00A11582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7</w:t>
      </w:r>
      <w:r w:rsidR="008F07B8"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學年度特色招生</w:t>
      </w:r>
      <w:r w:rsidR="008F07B8" w:rsidRPr="00A11582">
        <w:rPr>
          <w:rFonts w:ascii="Times New Roman" w:eastAsia="標楷體" w:hAnsi="Times New Roman"/>
          <w:color w:val="000000" w:themeColor="text1"/>
          <w:kern w:val="0"/>
          <w:sz w:val="32"/>
          <w:szCs w:val="24"/>
        </w:rPr>
        <w:t>專業群科</w:t>
      </w:r>
      <w:r w:rsidR="008F07B8"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甄選入學簡章</w:t>
      </w:r>
    </w:p>
    <w:tbl>
      <w:tblPr>
        <w:tblW w:w="104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670"/>
        <w:gridCol w:w="653"/>
        <w:gridCol w:w="1367"/>
        <w:gridCol w:w="1180"/>
        <w:gridCol w:w="450"/>
        <w:gridCol w:w="1630"/>
        <w:gridCol w:w="1134"/>
        <w:gridCol w:w="2895"/>
      </w:tblGrid>
      <w:tr w:rsidR="0084460D" w:rsidRPr="00A11582" w:rsidTr="009B507A">
        <w:trPr>
          <w:cantSplit/>
          <w:trHeight w:val="328"/>
        </w:trPr>
        <w:tc>
          <w:tcPr>
            <w:tcW w:w="1099" w:type="dxa"/>
            <w:gridSpan w:val="2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校名</w:t>
            </w:r>
          </w:p>
        </w:tc>
        <w:tc>
          <w:tcPr>
            <w:tcW w:w="5280" w:type="dxa"/>
            <w:gridSpan w:val="5"/>
            <w:vAlign w:val="center"/>
          </w:tcPr>
          <w:p w:rsidR="0084460D" w:rsidRPr="00E15266" w:rsidRDefault="0084460D" w:rsidP="0084460D">
            <w:pPr>
              <w:rPr>
                <w:rFonts w:ascii="標楷體" w:eastAsia="標楷體" w:hAnsi="標楷體"/>
              </w:rPr>
            </w:pPr>
            <w:r w:rsidRPr="00707D28">
              <w:rPr>
                <w:rFonts w:ascii="標楷體" w:eastAsia="標楷體" w:hAnsi="標楷體" w:hint="eastAsia"/>
              </w:rPr>
              <w:t>桃園縣私立方曙高級商工職業學校</w:t>
            </w:r>
          </w:p>
        </w:tc>
        <w:tc>
          <w:tcPr>
            <w:tcW w:w="1134" w:type="dxa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代碼</w:t>
            </w:r>
          </w:p>
        </w:tc>
        <w:tc>
          <w:tcPr>
            <w:tcW w:w="2895" w:type="dxa"/>
            <w:vAlign w:val="center"/>
          </w:tcPr>
          <w:p w:rsidR="0084460D" w:rsidRPr="00E15266" w:rsidRDefault="0084460D" w:rsidP="0084460D">
            <w:pPr>
              <w:rPr>
                <w:rFonts w:ascii="標楷體" w:eastAsia="標楷體" w:hAnsi="標楷體"/>
                <w:bCs/>
              </w:rPr>
            </w:pPr>
            <w:r w:rsidRPr="00E15266">
              <w:rPr>
                <w:rFonts w:ascii="標楷體" w:eastAsia="標楷體" w:hAnsi="標楷體" w:hint="eastAsia"/>
                <w:bCs/>
              </w:rPr>
              <w:t>031415</w:t>
            </w:r>
          </w:p>
        </w:tc>
      </w:tr>
      <w:tr w:rsidR="0084460D" w:rsidRPr="00A11582" w:rsidTr="009B507A">
        <w:trPr>
          <w:trHeight w:val="328"/>
        </w:trPr>
        <w:tc>
          <w:tcPr>
            <w:tcW w:w="1099" w:type="dxa"/>
            <w:gridSpan w:val="2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校址</w:t>
            </w:r>
          </w:p>
        </w:tc>
        <w:tc>
          <w:tcPr>
            <w:tcW w:w="5280" w:type="dxa"/>
            <w:gridSpan w:val="5"/>
            <w:vAlign w:val="center"/>
          </w:tcPr>
          <w:p w:rsidR="0084460D" w:rsidRPr="00902FB1" w:rsidRDefault="0084460D" w:rsidP="0084460D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 w:hint="eastAsia"/>
              </w:rPr>
              <w:t>（</w:t>
            </w:r>
            <w:r w:rsidRPr="00902FB1">
              <w:rPr>
                <w:rFonts w:ascii="標楷體" w:eastAsia="標楷體" w:hAnsi="標楷體"/>
              </w:rPr>
              <w:t>3</w:t>
            </w:r>
            <w:r w:rsidRPr="00902FB1">
              <w:rPr>
                <w:rFonts w:ascii="標楷體" w:eastAsia="標楷體" w:hAnsi="標楷體" w:hint="eastAsia"/>
              </w:rPr>
              <w:t>2543）桃園市龍潭區中原路一段50號</w:t>
            </w:r>
          </w:p>
        </w:tc>
        <w:tc>
          <w:tcPr>
            <w:tcW w:w="1134" w:type="dxa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電話</w:t>
            </w:r>
          </w:p>
        </w:tc>
        <w:tc>
          <w:tcPr>
            <w:tcW w:w="2895" w:type="dxa"/>
            <w:vAlign w:val="center"/>
          </w:tcPr>
          <w:p w:rsidR="0084460D" w:rsidRPr="00E15266" w:rsidRDefault="0084460D" w:rsidP="0084460D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）4796345＃213</w:t>
            </w:r>
          </w:p>
        </w:tc>
      </w:tr>
      <w:tr w:rsidR="0084460D" w:rsidRPr="00A11582" w:rsidTr="009B507A">
        <w:trPr>
          <w:trHeight w:val="313"/>
        </w:trPr>
        <w:tc>
          <w:tcPr>
            <w:tcW w:w="1099" w:type="dxa"/>
            <w:gridSpan w:val="2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網址</w:t>
            </w:r>
          </w:p>
        </w:tc>
        <w:tc>
          <w:tcPr>
            <w:tcW w:w="5280" w:type="dxa"/>
            <w:gridSpan w:val="5"/>
            <w:vAlign w:val="center"/>
          </w:tcPr>
          <w:p w:rsidR="0084460D" w:rsidRPr="00902FB1" w:rsidRDefault="0084460D" w:rsidP="0084460D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/>
              </w:rPr>
              <w:t>http://www.fsvs.tyc.edu.tw/</w:t>
            </w:r>
          </w:p>
        </w:tc>
        <w:tc>
          <w:tcPr>
            <w:tcW w:w="1134" w:type="dxa"/>
            <w:vAlign w:val="center"/>
          </w:tcPr>
          <w:p w:rsidR="0084460D" w:rsidRPr="00A11582" w:rsidRDefault="0084460D" w:rsidP="0084460D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傳真</w:t>
            </w:r>
          </w:p>
        </w:tc>
        <w:tc>
          <w:tcPr>
            <w:tcW w:w="2895" w:type="dxa"/>
            <w:vAlign w:val="center"/>
          </w:tcPr>
          <w:p w:rsidR="0084460D" w:rsidRPr="00E15266" w:rsidRDefault="0084460D" w:rsidP="0084460D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）4792265</w:t>
            </w:r>
          </w:p>
        </w:tc>
      </w:tr>
      <w:tr w:rsidR="0084460D" w:rsidRPr="00A11582" w:rsidTr="009B5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招生科班別</w:t>
            </w:r>
          </w:p>
        </w:tc>
        <w:tc>
          <w:tcPr>
            <w:tcW w:w="4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537968" w:rsidRDefault="0084460D" w:rsidP="0084460D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飛機</w:t>
            </w:r>
            <w:r>
              <w:rPr>
                <w:rFonts w:ascii="標楷體" w:eastAsia="標楷體" w:hAnsi="標楷體"/>
                <w:color w:val="0070C0"/>
              </w:rPr>
              <w:t>修護科</w:t>
            </w:r>
            <w:r w:rsidR="00894CB7">
              <w:rPr>
                <w:rFonts w:ascii="標楷體" w:eastAsia="標楷體" w:hAnsi="標楷體" w:hint="eastAsia"/>
                <w:color w:val="0070C0"/>
              </w:rPr>
              <w:t>(</w:t>
            </w:r>
            <w:r>
              <w:rPr>
                <w:rFonts w:ascii="標楷體" w:eastAsia="標楷體" w:hAnsi="標楷體" w:hint="eastAsia"/>
                <w:color w:val="0070C0"/>
              </w:rPr>
              <w:t>無</w:t>
            </w:r>
            <w:r>
              <w:rPr>
                <w:rFonts w:ascii="標楷體" w:eastAsia="標楷體" w:hAnsi="標楷體"/>
                <w:color w:val="0070C0"/>
              </w:rPr>
              <w:t>人機特色班</w:t>
            </w:r>
            <w:r w:rsidR="00894CB7"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</w:tr>
      <w:tr w:rsidR="0084460D" w:rsidRPr="00A11582" w:rsidTr="009B5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17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身分別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一般生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外加名額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報名日期：</w:t>
            </w:r>
            <w:r w:rsidR="00B95341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4"/>
              </w:rPr>
              <w:t>即日起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至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日</w:t>
            </w:r>
          </w:p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放榜日期：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申訴日期：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前</w:t>
            </w:r>
          </w:p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報到後放棄日期：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5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日前</w:t>
            </w:r>
          </w:p>
        </w:tc>
      </w:tr>
      <w:tr w:rsidR="0084460D" w:rsidRPr="00A11582" w:rsidTr="009B5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7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身障生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原住民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</w:p>
        </w:tc>
        <w:tc>
          <w:tcPr>
            <w:tcW w:w="4029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4460D" w:rsidRPr="00A11582" w:rsidTr="009B5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招生名額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A6412B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6412B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EF121E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EF121E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402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4460D" w:rsidRPr="00A11582" w:rsidTr="009B5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2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F330E4">
              <w:rPr>
                <w:rFonts w:ascii="Times New Roman" w:eastAsia="標楷體" w:hAnsi="Times New Roman" w:hint="eastAsia"/>
              </w:rPr>
              <w:t>報名費用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免</w:t>
            </w:r>
            <w:r>
              <w:rPr>
                <w:rFonts w:ascii="Times New Roman" w:eastAsia="標楷體" w:hAnsi="Times New Roman"/>
                <w:color w:val="000000" w:themeColor="text1"/>
              </w:rPr>
              <w:t>費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術科測驗日期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60D" w:rsidRPr="00A11582" w:rsidRDefault="0084460D" w:rsidP="0084460D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28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星</w:t>
            </w:r>
            <w:r>
              <w:rPr>
                <w:rFonts w:ascii="Times New Roman" w:eastAsia="標楷體" w:hAnsi="Times New Roman"/>
                <w:color w:val="000000" w:themeColor="text1"/>
              </w:rPr>
              <w:t>期六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84460D" w:rsidRPr="00A11582" w:rsidTr="007D4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  <w:szCs w:val="24"/>
              </w:rPr>
              <w:t>科班發展特色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3C" w:rsidRPr="009963C6" w:rsidRDefault="0097163C" w:rsidP="009963C6">
            <w:pPr>
              <w:tabs>
                <w:tab w:val="left" w:pos="398"/>
              </w:tabs>
              <w:spacing w:line="320" w:lineRule="exact"/>
              <w:ind w:rightChars="50" w:right="1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一、飛機修護科以培育航空器維修技師為目的，學習飛機修護及無人機操作與應用基礎能力</w:t>
            </w:r>
          </w:p>
          <w:p w:rsidR="0097163C" w:rsidRPr="009963C6" w:rsidRDefault="0097163C" w:rsidP="009963C6">
            <w:pPr>
              <w:tabs>
                <w:tab w:val="left" w:pos="398"/>
              </w:tabs>
              <w:spacing w:line="320" w:lineRule="exact"/>
              <w:ind w:left="480" w:rightChars="50" w:right="12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二、本校現已具備無人機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多軸飛行器</w:t>
            </w:r>
            <w:r w:rsidR="00EF121E"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)21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架，為</w:t>
            </w:r>
            <w:r w:rsidRPr="009963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全國最大高中職無人機隊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，其中訓練機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架、空拍機</w:t>
            </w:r>
            <w:r w:rsidR="00EF121E"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架、空運機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架</w:t>
            </w:r>
            <w:r w:rsidR="00DF3FE4" w:rsidRPr="009963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、穿越機</w:t>
            </w:r>
            <w:r w:rsidR="00DF3FE4" w:rsidRPr="009963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="00DF3FE4" w:rsidRPr="009963C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，可供教學使用。另</w:t>
            </w:r>
            <w:r w:rsidR="005404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舉</w:t>
            </w:r>
            <w:r w:rsidR="0054043D">
              <w:rPr>
                <w:rFonts w:ascii="Times New Roman" w:eastAsia="標楷體" w:hAnsi="Times New Roman"/>
                <w:color w:val="000000" w:themeColor="text1"/>
                <w:szCs w:val="24"/>
              </w:rPr>
              <w:t>辦全國唯一無人機障礙賽，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有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19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台操控模擬機可供</w:t>
            </w:r>
            <w:r w:rsidR="005404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比</w:t>
            </w:r>
            <w:r w:rsidR="0054043D">
              <w:rPr>
                <w:rFonts w:ascii="Times New Roman" w:eastAsia="標楷體" w:hAnsi="Times New Roman"/>
                <w:color w:val="000000" w:themeColor="text1"/>
                <w:szCs w:val="24"/>
              </w:rPr>
              <w:t>賽項目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練習。</w:t>
            </w:r>
          </w:p>
          <w:p w:rsidR="0097163C" w:rsidRPr="009963C6" w:rsidRDefault="0097163C" w:rsidP="009963C6">
            <w:pPr>
              <w:tabs>
                <w:tab w:val="left" w:pos="2198"/>
              </w:tabs>
              <w:spacing w:line="320" w:lineRule="exact"/>
              <w:ind w:leftChars="1" w:left="494" w:hangingChars="205" w:hanging="492"/>
              <w:rPr>
                <w:rFonts w:ascii="Times New Roman" w:eastAsia="標楷體" w:hAnsi="Times New Roman"/>
                <w:kern w:val="0"/>
                <w:szCs w:val="24"/>
              </w:rPr>
            </w:pP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三、現有課程電工概論與實習、電子概論與實習及校訂選修之飛機系統實習、飛機工程實習，其中飛機螺旋槳、旋翼機飛行操作、飛行原理、陀螺原理、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GPS</w:t>
            </w:r>
            <w:r w:rsidR="00F970C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 w:rsidRPr="009963C6">
              <w:rPr>
                <w:rFonts w:ascii="Times New Roman" w:eastAsia="標楷體" w:hAnsi="Times New Roman"/>
                <w:color w:val="000000" w:themeColor="text1"/>
                <w:szCs w:val="24"/>
              </w:rPr>
              <w:t>與無人機有密切關聯。</w:t>
            </w:r>
          </w:p>
          <w:p w:rsidR="0084460D" w:rsidRPr="008F07B8" w:rsidRDefault="009963C6" w:rsidP="009963C6">
            <w:pPr>
              <w:tabs>
                <w:tab w:val="left" w:pos="398"/>
              </w:tabs>
              <w:spacing w:line="320" w:lineRule="exact"/>
              <w:ind w:left="480" w:rightChars="50" w:right="120" w:hangingChars="200" w:hanging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963C6">
              <w:rPr>
                <w:rFonts w:ascii="Times New Roman" w:eastAsia="標楷體" w:hAnsi="Times New Roman" w:hint="eastAsia"/>
                <w:kern w:val="0"/>
                <w:szCs w:val="24"/>
              </w:rPr>
              <w:t>四</w:t>
            </w:r>
            <w:r w:rsidR="0097163C" w:rsidRPr="009963C6">
              <w:rPr>
                <w:rFonts w:ascii="Times New Roman" w:eastAsia="標楷體" w:hAnsi="Times New Roman"/>
                <w:kern w:val="0"/>
                <w:szCs w:val="24"/>
              </w:rPr>
              <w:t>、本科透過</w:t>
            </w:r>
            <w:r w:rsidRPr="009963C6">
              <w:rPr>
                <w:rFonts w:ascii="Times New Roman" w:eastAsia="標楷體" w:hAnsi="Times New Roman"/>
                <w:szCs w:val="24"/>
              </w:rPr>
              <w:t>產學攜手機制可升</w:t>
            </w:r>
            <w:r w:rsidRPr="009963C6">
              <w:rPr>
                <w:rFonts w:ascii="Times New Roman" w:eastAsia="標楷體" w:hAnsi="Times New Roman" w:hint="eastAsia"/>
                <w:szCs w:val="24"/>
              </w:rPr>
              <w:t>讀</w:t>
            </w:r>
            <w:r w:rsidRPr="009963C6">
              <w:rPr>
                <w:rFonts w:ascii="Times New Roman" w:eastAsia="標楷體" w:hAnsi="Times New Roman"/>
                <w:szCs w:val="24"/>
              </w:rPr>
              <w:t>中華科</w:t>
            </w:r>
            <w:r w:rsidRPr="009963C6">
              <w:rPr>
                <w:rFonts w:ascii="Times New Roman" w:eastAsia="標楷體" w:hAnsi="Times New Roman" w:hint="eastAsia"/>
                <w:szCs w:val="24"/>
              </w:rPr>
              <w:t>技</w:t>
            </w:r>
            <w:r w:rsidRPr="009963C6">
              <w:rPr>
                <w:rFonts w:ascii="Times New Roman" w:eastAsia="標楷體" w:hAnsi="Times New Roman"/>
                <w:szCs w:val="24"/>
              </w:rPr>
              <w:t>大</w:t>
            </w:r>
            <w:r w:rsidRPr="009963C6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9963C6">
              <w:rPr>
                <w:rFonts w:ascii="Times New Roman" w:eastAsia="標楷體" w:hAnsi="Times New Roman"/>
                <w:szCs w:val="24"/>
              </w:rPr>
              <w:t>航空機械系，升學</w:t>
            </w:r>
            <w:r w:rsidRPr="009963C6">
              <w:rPr>
                <w:rFonts w:ascii="Times New Roman" w:eastAsia="標楷體" w:hAnsi="Times New Roman" w:hint="eastAsia"/>
                <w:szCs w:val="24"/>
              </w:rPr>
              <w:t>進</w:t>
            </w:r>
            <w:r w:rsidRPr="009963C6">
              <w:rPr>
                <w:rFonts w:ascii="Times New Roman" w:eastAsia="標楷體" w:hAnsi="Times New Roman"/>
                <w:szCs w:val="24"/>
              </w:rPr>
              <w:t>路無後顧之</w:t>
            </w:r>
            <w:r w:rsidRPr="009963C6">
              <w:rPr>
                <w:rFonts w:ascii="Times New Roman" w:eastAsia="標楷體" w:hAnsi="Times New Roman" w:hint="eastAsia"/>
                <w:szCs w:val="24"/>
              </w:rPr>
              <w:t>憂</w:t>
            </w:r>
            <w:r w:rsidR="0097163C" w:rsidRPr="009963C6"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</w:tc>
      </w:tr>
      <w:tr w:rsidR="0084460D" w:rsidRPr="00A11582" w:rsidTr="00EF1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甄選項目及錄取標準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63C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15266">
              <w:rPr>
                <w:rFonts w:ascii="標楷體" w:eastAsia="標楷體" w:hAnsi="標楷體" w:hint="eastAsia"/>
                <w:kern w:val="0"/>
              </w:rPr>
              <w:t>測驗科目：</w:t>
            </w:r>
            <w:r w:rsidRPr="00E15266">
              <w:rPr>
                <w:rFonts w:ascii="標楷體" w:eastAsia="標楷體" w:hAnsi="標楷體" w:hint="eastAsia"/>
                <w:color w:val="000000"/>
              </w:rPr>
              <w:t>採面</w:t>
            </w:r>
            <w:r>
              <w:rPr>
                <w:rFonts w:ascii="標楷體" w:eastAsia="標楷體" w:hAnsi="標楷體"/>
                <w:color w:val="000000"/>
              </w:rPr>
              <w:t>試</w:t>
            </w:r>
            <w:r>
              <w:rPr>
                <w:rFonts w:ascii="標楷體" w:eastAsia="標楷體" w:hAnsi="標楷體" w:hint="eastAsia"/>
                <w:color w:val="000000"/>
              </w:rPr>
              <w:t>50%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術</w:t>
            </w:r>
            <w:r>
              <w:rPr>
                <w:rFonts w:ascii="標楷體" w:eastAsia="標楷體" w:hAnsi="標楷體"/>
                <w:color w:val="000000"/>
              </w:rPr>
              <w:t>科測驗</w:t>
            </w:r>
            <w:r>
              <w:rPr>
                <w:rFonts w:ascii="標楷體" w:eastAsia="標楷體" w:hAnsi="標楷體" w:hint="eastAsia"/>
                <w:color w:val="000000"/>
              </w:rPr>
              <w:t>50%</w:t>
            </w:r>
          </w:p>
          <w:p w:rsidR="0097163C" w:rsidRPr="00452852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1.</w:t>
            </w:r>
            <w:r>
              <w:rPr>
                <w:rFonts w:eastAsia="標楷體" w:hint="eastAsia"/>
                <w:kern w:val="0"/>
              </w:rPr>
              <w:t>術</w:t>
            </w:r>
            <w:r>
              <w:rPr>
                <w:rFonts w:eastAsia="標楷體"/>
                <w:kern w:val="0"/>
              </w:rPr>
              <w:t>科測驗</w:t>
            </w:r>
            <w:r>
              <w:rPr>
                <w:rFonts w:eastAsia="標楷體" w:hint="eastAsia"/>
                <w:kern w:val="0"/>
              </w:rPr>
              <w:t>50%</w:t>
            </w:r>
            <w:r>
              <w:rPr>
                <w:rFonts w:eastAsia="標楷體"/>
                <w:kern w:val="0"/>
              </w:rPr>
              <w:t>：於本校飛修科實習工廠採手眼協調實作測驗</w:t>
            </w:r>
            <w:r w:rsidRPr="00452852">
              <w:rPr>
                <w:rFonts w:eastAsia="標楷體"/>
                <w:kern w:val="0"/>
              </w:rPr>
              <w:t>，其實施方式如下：</w:t>
            </w:r>
          </w:p>
          <w:p w:rsidR="0097163C" w:rsidRPr="000714B5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452852">
              <w:rPr>
                <w:rFonts w:eastAsia="標楷體"/>
                <w:color w:val="FF0000"/>
                <w:kern w:val="0"/>
              </w:rPr>
              <w:t xml:space="preserve">  </w:t>
            </w:r>
            <w:r w:rsidRPr="000714B5">
              <w:rPr>
                <w:rFonts w:eastAsia="標楷體"/>
                <w:kern w:val="0"/>
              </w:rPr>
              <w:t xml:space="preserve">(1) </w:t>
            </w:r>
            <w:r w:rsidRPr="000714B5">
              <w:rPr>
                <w:rFonts w:eastAsia="標楷體"/>
                <w:kern w:val="0"/>
              </w:rPr>
              <w:t>本校備置模組鋼片一組，上有二組各三個不同大小的鑚口。</w:t>
            </w:r>
          </w:p>
          <w:p w:rsidR="0097163C" w:rsidRPr="000714B5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0714B5">
              <w:rPr>
                <w:rFonts w:eastAsia="標楷體"/>
                <w:kern w:val="0"/>
              </w:rPr>
              <w:t xml:space="preserve">  (2) </w:t>
            </w:r>
            <w:r>
              <w:rPr>
                <w:rFonts w:eastAsia="標楷體"/>
                <w:kern w:val="0"/>
              </w:rPr>
              <w:t>學生面前放置六</w:t>
            </w:r>
            <w:r>
              <w:rPr>
                <w:rFonts w:eastAsia="標楷體" w:hint="eastAsia"/>
                <w:kern w:val="0"/>
              </w:rPr>
              <w:t>組</w:t>
            </w:r>
            <w:r w:rsidRPr="000714B5">
              <w:rPr>
                <w:rFonts w:eastAsia="標楷體"/>
                <w:kern w:val="0"/>
              </w:rPr>
              <w:t>螺絲</w:t>
            </w:r>
            <w:r>
              <w:rPr>
                <w:rFonts w:eastAsia="標楷體" w:hint="eastAsia"/>
                <w:kern w:val="0"/>
              </w:rPr>
              <w:t>與</w:t>
            </w:r>
            <w:r>
              <w:rPr>
                <w:rFonts w:eastAsia="標楷體"/>
                <w:kern w:val="0"/>
              </w:rPr>
              <w:t>螺帽</w:t>
            </w:r>
            <w:r w:rsidRPr="000714B5">
              <w:rPr>
                <w:rFonts w:eastAsia="標楷體"/>
                <w:kern w:val="0"/>
              </w:rPr>
              <w:t>，配合鑚口為兩套各三個螺絲以及對應的螺絲帽。</w:t>
            </w:r>
          </w:p>
          <w:p w:rsidR="0097163C" w:rsidRDefault="0097163C" w:rsidP="009F36FD">
            <w:pPr>
              <w:tabs>
                <w:tab w:val="left" w:pos="650"/>
              </w:tabs>
              <w:adjustRightInd w:val="0"/>
              <w:snapToGrid w:val="0"/>
              <w:ind w:left="648" w:hangingChars="270" w:hanging="648"/>
              <w:jc w:val="both"/>
              <w:rPr>
                <w:rFonts w:eastAsia="標楷體"/>
                <w:kern w:val="0"/>
              </w:rPr>
            </w:pPr>
            <w:r w:rsidRPr="000714B5">
              <w:rPr>
                <w:rFonts w:eastAsia="標楷體"/>
                <w:kern w:val="0"/>
              </w:rPr>
              <w:t xml:space="preserve">  (3) </w:t>
            </w:r>
            <w:r>
              <w:rPr>
                <w:rFonts w:eastAsia="標楷體"/>
                <w:kern w:val="0"/>
              </w:rPr>
              <w:t>學生須</w:t>
            </w:r>
            <w:r w:rsidRPr="00CE3059">
              <w:rPr>
                <w:rFonts w:eastAsia="標楷體"/>
                <w:kern w:val="0"/>
              </w:rPr>
              <w:t>於</w:t>
            </w:r>
            <w:r w:rsidR="00FB7275" w:rsidRPr="00CE3059">
              <w:rPr>
                <w:rFonts w:eastAsia="標楷體" w:hint="eastAsia"/>
                <w:kern w:val="0"/>
              </w:rPr>
              <w:t>2</w:t>
            </w:r>
            <w:r w:rsidRPr="00CE3059">
              <w:rPr>
                <w:rFonts w:eastAsia="標楷體"/>
                <w:kern w:val="0"/>
              </w:rPr>
              <w:t>分鐘內選取</w:t>
            </w:r>
            <w:r>
              <w:rPr>
                <w:rFonts w:eastAsia="標楷體"/>
                <w:kern w:val="0"/>
              </w:rPr>
              <w:t>適合的螺絲和螺絲帽，以手動方式將螺絲穿過洞口，並螺</w:t>
            </w:r>
            <w:r w:rsidRPr="000714B5">
              <w:rPr>
                <w:rFonts w:eastAsia="標楷體"/>
                <w:kern w:val="0"/>
              </w:rPr>
              <w:t>帽鎖緊。</w:t>
            </w:r>
          </w:p>
          <w:p w:rsidR="0097163C" w:rsidRDefault="0097163C" w:rsidP="009F36FD">
            <w:pPr>
              <w:tabs>
                <w:tab w:val="left" w:pos="650"/>
              </w:tabs>
              <w:adjustRightInd w:val="0"/>
              <w:snapToGrid w:val="0"/>
              <w:ind w:left="648" w:hangingChars="270" w:hanging="64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(4) </w:t>
            </w:r>
            <w:r>
              <w:rPr>
                <w:rFonts w:eastAsia="標楷體" w:hint="eastAsia"/>
                <w:kern w:val="0"/>
              </w:rPr>
              <w:t>評</w:t>
            </w:r>
            <w:r>
              <w:rPr>
                <w:rFonts w:eastAsia="標楷體"/>
                <w:kern w:val="0"/>
              </w:rPr>
              <w:t>分方式：</w:t>
            </w:r>
            <w:r>
              <w:rPr>
                <w:rFonts w:eastAsia="標楷體" w:hint="eastAsia"/>
                <w:kern w:val="0"/>
              </w:rPr>
              <w:t>a.</w:t>
            </w:r>
            <w:r>
              <w:rPr>
                <w:rFonts w:eastAsia="標楷體" w:hint="eastAsia"/>
                <w:kern w:val="0"/>
              </w:rPr>
              <w:t>完</w:t>
            </w:r>
            <w:r>
              <w:rPr>
                <w:rFonts w:eastAsia="標楷體"/>
                <w:kern w:val="0"/>
              </w:rPr>
              <w:t>成</w:t>
            </w:r>
            <w:r>
              <w:rPr>
                <w:rFonts w:eastAsia="標楷體" w:hint="eastAsia"/>
                <w:kern w:val="0"/>
              </w:rPr>
              <w:t>時</w:t>
            </w:r>
            <w:r>
              <w:rPr>
                <w:rFonts w:eastAsia="標楷體"/>
                <w:kern w:val="0"/>
              </w:rPr>
              <w:t>間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/>
                <w:kern w:val="0"/>
              </w:rPr>
              <w:t>0%   b.</w:t>
            </w:r>
            <w:r>
              <w:rPr>
                <w:rFonts w:eastAsia="標楷體" w:hint="eastAsia"/>
                <w:kern w:val="0"/>
              </w:rPr>
              <w:t>螺</w:t>
            </w:r>
            <w:r>
              <w:rPr>
                <w:rFonts w:eastAsia="標楷體"/>
                <w:kern w:val="0"/>
              </w:rPr>
              <w:t>絲</w:t>
            </w:r>
            <w:r>
              <w:rPr>
                <w:rFonts w:eastAsia="標楷體" w:hint="eastAsia"/>
                <w:kern w:val="0"/>
              </w:rPr>
              <w:t>螺帽</w:t>
            </w:r>
            <w:r>
              <w:rPr>
                <w:rFonts w:eastAsia="標楷體"/>
                <w:kern w:val="0"/>
              </w:rPr>
              <w:t>鎖緊完成度</w:t>
            </w:r>
            <w:r>
              <w:rPr>
                <w:rFonts w:eastAsia="標楷體" w:hint="eastAsia"/>
                <w:kern w:val="0"/>
              </w:rPr>
              <w:t>30%</w:t>
            </w:r>
          </w:p>
          <w:p w:rsidR="00EF121E" w:rsidRPr="000714B5" w:rsidRDefault="00EF121E" w:rsidP="009F36FD">
            <w:pPr>
              <w:tabs>
                <w:tab w:val="left" w:pos="650"/>
              </w:tabs>
              <w:adjustRightInd w:val="0"/>
              <w:snapToGrid w:val="0"/>
              <w:ind w:left="648" w:hangingChars="270" w:hanging="648"/>
              <w:jc w:val="center"/>
              <w:rPr>
                <w:rFonts w:eastAsia="標楷體"/>
                <w:kern w:val="0"/>
              </w:rPr>
            </w:pPr>
            <w:r w:rsidRPr="00EF121E">
              <w:rPr>
                <w:rFonts w:eastAsia="標楷體"/>
                <w:noProof/>
                <w:kern w:val="0"/>
              </w:rPr>
              <w:drawing>
                <wp:inline distT="0" distB="0" distL="0" distR="0">
                  <wp:extent cx="4933957" cy="18002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487" cy="1811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63C" w:rsidRPr="008E3F7F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42196">
              <w:rPr>
                <w:rFonts w:ascii="Times New Roman" w:eastAsia="標楷體" w:hAnsi="Times New Roman"/>
                <w:kern w:val="0"/>
              </w:rPr>
              <w:t>2.</w:t>
            </w:r>
            <w:r w:rsidRPr="00942196">
              <w:rPr>
                <w:rFonts w:ascii="Times New Roman" w:eastAsia="標楷體" w:hAnsi="Times New Roman"/>
                <w:kern w:val="0"/>
              </w:rPr>
              <w:t>面試</w:t>
            </w:r>
            <w:r>
              <w:rPr>
                <w:rFonts w:ascii="Times New Roman" w:eastAsia="標楷體" w:hAnsi="Times New Roman" w:hint="eastAsia"/>
                <w:kern w:val="0"/>
              </w:rPr>
              <w:t>50%</w:t>
            </w:r>
            <w:r w:rsidRPr="00942196">
              <w:rPr>
                <w:rFonts w:ascii="Times New Roman" w:eastAsia="標楷體" w:hAnsi="Times New Roman"/>
                <w:kern w:val="0"/>
              </w:rPr>
              <w:t>：</w:t>
            </w:r>
            <w:r w:rsidRPr="00942196">
              <w:rPr>
                <w:rFonts w:ascii="Times New Roman" w:eastAsia="標楷體" w:hAnsi="Times New Roman"/>
                <w:color w:val="000000" w:themeColor="text1"/>
                <w:kern w:val="0"/>
              </w:rPr>
              <w:t>（</w:t>
            </w:r>
            <w:r w:rsidRPr="00942196">
              <w:rPr>
                <w:rFonts w:ascii="Times New Roman" w:eastAsia="標楷體" w:hAnsi="Times New Roman"/>
                <w:color w:val="000000" w:themeColor="text1"/>
                <w:kern w:val="0"/>
              </w:rPr>
              <w:t>1</w:t>
            </w:r>
            <w:r w:rsidRPr="00942196">
              <w:rPr>
                <w:rFonts w:ascii="Times New Roman" w:eastAsia="標楷體" w:hAnsi="Times New Roman"/>
                <w:color w:val="000000" w:themeColor="text1"/>
                <w:kern w:val="0"/>
              </w:rPr>
              <w:t>）自</w:t>
            </w:r>
            <w:r w:rsidRPr="008E3F7F">
              <w:rPr>
                <w:rFonts w:eastAsia="標楷體"/>
                <w:kern w:val="0"/>
              </w:rPr>
              <w:t>我介紹：</w:t>
            </w:r>
            <w:r w:rsidRPr="008E3F7F">
              <w:rPr>
                <w:rFonts w:eastAsia="標楷體"/>
                <w:kern w:val="0"/>
              </w:rPr>
              <w:t>15</w:t>
            </w:r>
            <w:r w:rsidRPr="008E3F7F">
              <w:rPr>
                <w:rFonts w:eastAsia="標楷體"/>
                <w:kern w:val="0"/>
              </w:rPr>
              <w:t>％</w:t>
            </w:r>
            <w:r w:rsidRPr="008E3F7F">
              <w:rPr>
                <w:rFonts w:eastAsia="標楷體"/>
                <w:kern w:val="0"/>
              </w:rPr>
              <w:t xml:space="preserve">   </w:t>
            </w:r>
            <w:r w:rsidRPr="008E3F7F">
              <w:rPr>
                <w:rFonts w:eastAsia="標楷體"/>
                <w:kern w:val="0"/>
              </w:rPr>
              <w:t>（</w:t>
            </w:r>
            <w:r w:rsidRPr="008E3F7F">
              <w:rPr>
                <w:rFonts w:eastAsia="標楷體"/>
                <w:kern w:val="0"/>
              </w:rPr>
              <w:t>2</w:t>
            </w:r>
            <w:r w:rsidRPr="008E3F7F">
              <w:rPr>
                <w:rFonts w:eastAsia="標楷體"/>
                <w:kern w:val="0"/>
              </w:rPr>
              <w:t>）儀容談吐：</w:t>
            </w:r>
            <w:r w:rsidRPr="008E3F7F">
              <w:rPr>
                <w:rFonts w:eastAsia="標楷體"/>
                <w:kern w:val="0"/>
              </w:rPr>
              <w:t>15</w:t>
            </w:r>
            <w:r w:rsidRPr="008E3F7F">
              <w:rPr>
                <w:rFonts w:eastAsia="標楷體"/>
                <w:kern w:val="0"/>
              </w:rPr>
              <w:t>％</w:t>
            </w:r>
            <w:r w:rsidRPr="008E3F7F">
              <w:rPr>
                <w:rFonts w:eastAsia="標楷體"/>
                <w:kern w:val="0"/>
              </w:rPr>
              <w:t xml:space="preserve">    </w:t>
            </w:r>
            <w:r w:rsidRPr="008E3F7F">
              <w:rPr>
                <w:rFonts w:eastAsia="標楷體"/>
                <w:kern w:val="0"/>
              </w:rPr>
              <w:t>（</w:t>
            </w:r>
            <w:r w:rsidRPr="008E3F7F">
              <w:rPr>
                <w:rFonts w:eastAsia="標楷體"/>
                <w:kern w:val="0"/>
              </w:rPr>
              <w:t>3</w:t>
            </w:r>
            <w:r w:rsidRPr="008E3F7F">
              <w:rPr>
                <w:rFonts w:eastAsia="標楷體"/>
                <w:kern w:val="0"/>
              </w:rPr>
              <w:t>）學習意願：</w:t>
            </w:r>
            <w:r w:rsidRPr="008E3F7F">
              <w:rPr>
                <w:rFonts w:eastAsia="標楷體"/>
                <w:kern w:val="0"/>
              </w:rPr>
              <w:t>20</w:t>
            </w:r>
            <w:r w:rsidRPr="008E3F7F">
              <w:rPr>
                <w:rFonts w:eastAsia="標楷體"/>
                <w:kern w:val="0"/>
              </w:rPr>
              <w:t>％。</w:t>
            </w:r>
          </w:p>
          <w:p w:rsidR="0097163C" w:rsidRPr="00594825" w:rsidRDefault="0097163C" w:rsidP="009F36FD">
            <w:pPr>
              <w:tabs>
                <w:tab w:val="left" w:pos="2198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E3F7F">
              <w:rPr>
                <w:rFonts w:eastAsia="標楷體"/>
                <w:kern w:val="0"/>
              </w:rPr>
              <w:t>3.</w:t>
            </w:r>
            <w:r w:rsidRPr="008E3F7F">
              <w:rPr>
                <w:rFonts w:eastAsia="標楷體"/>
                <w:kern w:val="0"/>
              </w:rPr>
              <w:t>同分比序順</w:t>
            </w:r>
            <w:r w:rsidRPr="00594825">
              <w:rPr>
                <w:rFonts w:eastAsia="標楷體"/>
                <w:kern w:val="0"/>
              </w:rPr>
              <w:t>序：</w:t>
            </w:r>
            <w:r w:rsidRPr="00594825">
              <w:rPr>
                <w:rFonts w:eastAsia="標楷體"/>
                <w:kern w:val="0"/>
              </w:rPr>
              <w:t>(</w:t>
            </w:r>
            <w:r w:rsidRPr="00594825">
              <w:rPr>
                <w:rFonts w:ascii="Times New Roman" w:eastAsia="標楷體" w:hAnsi="Times New Roman"/>
              </w:rPr>
              <w:t>1)</w:t>
            </w:r>
            <w:r w:rsidRPr="00594825">
              <w:rPr>
                <w:rFonts w:ascii="Times New Roman" w:eastAsia="標楷體" w:hAnsi="Times New Roman" w:hint="eastAsia"/>
                <w:kern w:val="0"/>
              </w:rPr>
              <w:t>術</w:t>
            </w:r>
            <w:r w:rsidRPr="00594825">
              <w:rPr>
                <w:rFonts w:ascii="Times New Roman" w:eastAsia="標楷體" w:hAnsi="Times New Roman"/>
                <w:kern w:val="0"/>
              </w:rPr>
              <w:t>科測驗</w:t>
            </w:r>
            <w:r w:rsidRPr="00594825">
              <w:rPr>
                <w:rFonts w:ascii="Times New Roman" w:eastAsia="標楷體" w:hAnsi="Times New Roman"/>
              </w:rPr>
              <w:t xml:space="preserve">  (2)</w:t>
            </w:r>
            <w:r w:rsidRPr="00594825">
              <w:rPr>
                <w:rFonts w:ascii="Times New Roman" w:eastAsia="標楷體" w:hAnsi="Times New Roman"/>
              </w:rPr>
              <w:t>面試成績</w:t>
            </w:r>
          </w:p>
          <w:p w:rsidR="0084460D" w:rsidRPr="00A11582" w:rsidRDefault="0097163C" w:rsidP="009F36FD">
            <w:pPr>
              <w:tabs>
                <w:tab w:val="left" w:pos="2198"/>
              </w:tabs>
              <w:adjustRightInd w:val="0"/>
              <w:snapToGrid w:val="0"/>
              <w:ind w:left="523" w:hangingChars="218" w:hanging="523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94825">
              <w:rPr>
                <w:rFonts w:ascii="Times New Roman" w:eastAsia="標楷體" w:hAnsi="Times New Roman" w:hint="eastAsia"/>
              </w:rPr>
              <w:t>4.</w:t>
            </w:r>
            <w:r w:rsidRPr="00594825">
              <w:rPr>
                <w:rFonts w:ascii="Times New Roman" w:eastAsia="標楷體" w:hAnsi="Times New Roman" w:hint="eastAsia"/>
              </w:rPr>
              <w:t>放</w:t>
            </w:r>
            <w:r w:rsidRPr="00594825">
              <w:rPr>
                <w:rFonts w:ascii="Times New Roman" w:eastAsia="標楷體" w:hAnsi="Times New Roman"/>
              </w:rPr>
              <w:t>榜</w:t>
            </w:r>
            <w:r w:rsidRPr="00594825">
              <w:rPr>
                <w:rFonts w:ascii="Times New Roman" w:eastAsia="標楷體" w:hAnsi="Times New Roman" w:hint="eastAsia"/>
              </w:rPr>
              <w:t>方</w:t>
            </w:r>
            <w:r w:rsidRPr="00594825">
              <w:rPr>
                <w:rFonts w:ascii="Times New Roman" w:eastAsia="標楷體" w:hAnsi="Times New Roman"/>
              </w:rPr>
              <w:t>式：</w:t>
            </w:r>
            <w:r w:rsidRPr="00594825">
              <w:rPr>
                <w:rFonts w:ascii="Times New Roman" w:eastAsia="標楷體" w:hAnsi="Times New Roman" w:hint="eastAsia"/>
              </w:rPr>
              <w:t>本</w:t>
            </w:r>
            <w:r w:rsidRPr="00594825">
              <w:rPr>
                <w:rFonts w:ascii="Times New Roman" w:eastAsia="標楷體" w:hAnsi="Times New Roman"/>
              </w:rPr>
              <w:t>校網站公</w:t>
            </w:r>
            <w:r w:rsidRPr="00594825">
              <w:rPr>
                <w:rFonts w:ascii="Times New Roman" w:eastAsia="標楷體" w:hAnsi="Times New Roman" w:hint="eastAsia"/>
              </w:rPr>
              <w:t>佈</w:t>
            </w:r>
          </w:p>
        </w:tc>
      </w:tr>
      <w:tr w:rsidR="0084460D" w:rsidRPr="00EE7266" w:rsidTr="007D4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460D" w:rsidRPr="008F07B8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F07B8">
              <w:rPr>
                <w:rFonts w:ascii="Times New Roman" w:eastAsia="標楷體" w:hAnsi="Times New Roman" w:hint="eastAsia"/>
              </w:rPr>
              <w:t>報名方式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0C8" w:rsidRDefault="00F970C8" w:rsidP="00F970C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 w:rsidRPr="0084460D">
              <w:rPr>
                <w:rFonts w:eastAsia="標楷體" w:hint="eastAsia"/>
                <w:kern w:val="0"/>
              </w:rPr>
              <w:t>一</w:t>
            </w:r>
            <w:r w:rsidRPr="0084460D">
              <w:rPr>
                <w:rFonts w:eastAsia="標楷體"/>
                <w:kern w:val="0"/>
              </w:rPr>
              <w:t>、各國</w:t>
            </w:r>
            <w:r>
              <w:rPr>
                <w:rFonts w:eastAsia="標楷體"/>
                <w:kern w:val="0"/>
              </w:rPr>
              <w:t>中應屆畢業生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</w:t>
            </w:r>
            <w:r>
              <w:rPr>
                <w:rFonts w:eastAsia="標楷體" w:hint="eastAsia"/>
                <w:kern w:val="0"/>
              </w:rPr>
              <w:t>備</w:t>
            </w:r>
            <w:r>
              <w:rPr>
                <w:rFonts w:eastAsia="標楷體"/>
                <w:kern w:val="0"/>
              </w:rPr>
              <w:t>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，依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中規定時間</w:t>
            </w:r>
            <w:r>
              <w:rPr>
                <w:rFonts w:eastAsia="標楷體" w:hint="eastAsia"/>
                <w:kern w:val="0"/>
              </w:rPr>
              <w:t>內</w:t>
            </w:r>
            <w:r>
              <w:rPr>
                <w:rFonts w:eastAsia="標楷體"/>
                <w:kern w:val="0"/>
              </w:rPr>
              <w:t>，向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</w:t>
            </w:r>
            <w:r w:rsidRPr="0084460D">
              <w:rPr>
                <w:rFonts w:eastAsia="標楷體"/>
                <w:kern w:val="0"/>
              </w:rPr>
              <w:t>報名，再由本校派員至各國中收件。</w:t>
            </w:r>
          </w:p>
          <w:p w:rsidR="00F970C8" w:rsidRDefault="00F970C8" w:rsidP="00F970C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、非應屆及跨就學區畢業生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應備妥報名所需文件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 w:hint="eastAsia"/>
                <w:b/>
                <w:kern w:val="0"/>
              </w:rPr>
              <w:t>107/</w:t>
            </w:r>
            <w:r w:rsidRPr="009963C6">
              <w:rPr>
                <w:rFonts w:eastAsia="標楷體" w:hint="eastAsia"/>
                <w:b/>
                <w:kern w:val="0"/>
              </w:rPr>
              <w:t>3</w:t>
            </w:r>
            <w:r>
              <w:rPr>
                <w:rFonts w:eastAsia="標楷體" w:hint="eastAsia"/>
                <w:b/>
                <w:kern w:val="0"/>
              </w:rPr>
              <w:t>/</w:t>
            </w:r>
            <w:r w:rsidRPr="009963C6">
              <w:rPr>
                <w:rFonts w:eastAsia="標楷體" w:hint="eastAsia"/>
                <w:b/>
                <w:kern w:val="0"/>
              </w:rPr>
              <w:t>23</w:t>
            </w:r>
            <w:r>
              <w:rPr>
                <w:rFonts w:eastAsia="標楷體" w:hint="eastAsia"/>
                <w:kern w:val="0"/>
              </w:rPr>
              <w:t>前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/>
                <w:kern w:val="0"/>
              </w:rPr>
              <w:t>上班時間週一至週五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午</w:t>
            </w:r>
            <w:r>
              <w:rPr>
                <w:rFonts w:eastAsia="標楷體"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至下午</w:t>
            </w: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</w:t>
            </w: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/>
                <w:kern w:val="0"/>
              </w:rPr>
              <w:t>務處註冊組個別報名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970C8" w:rsidRDefault="00F970C8" w:rsidP="00F970C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通</w:t>
            </w:r>
            <w:r>
              <w:rPr>
                <w:rFonts w:eastAsia="標楷體"/>
                <w:kern w:val="0"/>
              </w:rPr>
              <w:t>訊報名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具備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述</w:t>
            </w: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二點</w:t>
            </w:r>
            <w:r>
              <w:rPr>
                <w:rFonts w:eastAsia="標楷體" w:hint="eastAsia"/>
                <w:kern w:val="0"/>
              </w:rPr>
              <w:t>畢</w:t>
            </w:r>
            <w:r>
              <w:rPr>
                <w:rFonts w:eastAsia="標楷體"/>
                <w:kern w:val="0"/>
              </w:rPr>
              <w:t>業生身份</w:t>
            </w:r>
            <w:r>
              <w:rPr>
                <w:rFonts w:eastAsia="標楷體" w:hint="eastAsia"/>
                <w:kern w:val="0"/>
              </w:rPr>
              <w:t>者</w:t>
            </w:r>
            <w:r>
              <w:rPr>
                <w:rFonts w:eastAsia="標楷體"/>
                <w:kern w:val="0"/>
              </w:rPr>
              <w:t>皆可</w:t>
            </w:r>
            <w:r>
              <w:rPr>
                <w:rFonts w:eastAsia="標楷體" w:hint="eastAsia"/>
                <w:kern w:val="0"/>
              </w:rPr>
              <w:t>於</w:t>
            </w:r>
            <w:r w:rsidRPr="00F970C8">
              <w:rPr>
                <w:rFonts w:eastAsia="標楷體" w:hint="eastAsia"/>
                <w:b/>
                <w:kern w:val="0"/>
              </w:rPr>
              <w:t>10</w:t>
            </w:r>
            <w:r w:rsidRPr="00F970C8">
              <w:rPr>
                <w:rFonts w:eastAsia="標楷體"/>
                <w:b/>
                <w:kern w:val="0"/>
              </w:rPr>
              <w:t>7</w:t>
            </w:r>
            <w:r w:rsidRPr="00F970C8">
              <w:rPr>
                <w:rFonts w:eastAsia="標楷體" w:hint="eastAsia"/>
                <w:b/>
                <w:kern w:val="0"/>
              </w:rPr>
              <w:t>/3/23</w:t>
            </w:r>
            <w:r w:rsidRPr="00F970C8">
              <w:rPr>
                <w:rFonts w:eastAsia="標楷體" w:hint="eastAsia"/>
                <w:b/>
                <w:kern w:val="0"/>
              </w:rPr>
              <w:t>前</w:t>
            </w:r>
            <w:r w:rsidRPr="009963C6">
              <w:rPr>
                <w:rFonts w:eastAsia="標楷體"/>
                <w:b/>
                <w:kern w:val="0"/>
              </w:rPr>
              <w:t>郵寄報名表</w:t>
            </w:r>
            <w:r w:rsidRPr="009963C6">
              <w:rPr>
                <w:rFonts w:eastAsia="標楷體" w:hint="eastAsia"/>
                <w:b/>
                <w:kern w:val="0"/>
              </w:rPr>
              <w:t>(</w:t>
            </w:r>
            <w:r w:rsidRPr="009963C6">
              <w:rPr>
                <w:rFonts w:eastAsia="標楷體" w:hint="eastAsia"/>
                <w:b/>
                <w:kern w:val="0"/>
              </w:rPr>
              <w:t>郵戳</w:t>
            </w:r>
            <w:r w:rsidRPr="009963C6">
              <w:rPr>
                <w:rFonts w:eastAsia="標楷體"/>
                <w:b/>
                <w:kern w:val="0"/>
              </w:rPr>
              <w:t>為憑</w:t>
            </w:r>
            <w:r w:rsidRPr="009963C6">
              <w:rPr>
                <w:rFonts w:eastAsia="標楷體" w:hint="eastAsia"/>
                <w:b/>
                <w:kern w:val="0"/>
              </w:rPr>
              <w:t>)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校教務處註冊組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信</w:t>
            </w:r>
            <w:r>
              <w:rPr>
                <w:rFonts w:eastAsia="標楷體"/>
                <w:kern w:val="0"/>
              </w:rPr>
              <w:t>封註明特色招生報名表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。</w:t>
            </w:r>
          </w:p>
          <w:p w:rsidR="0084460D" w:rsidRPr="0084460D" w:rsidRDefault="00F970C8" w:rsidP="00F970C8">
            <w:pPr>
              <w:tabs>
                <w:tab w:val="left" w:pos="2198"/>
              </w:tabs>
              <w:adjustRightInd w:val="0"/>
              <w:snapToGrid w:val="0"/>
              <w:ind w:left="425" w:hangingChars="177" w:hanging="425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、應繳資料</w:t>
            </w:r>
            <w:r>
              <w:rPr>
                <w:rFonts w:eastAsia="標楷體" w:hint="eastAsia"/>
                <w:kern w:val="0"/>
              </w:rPr>
              <w:t>：報</w:t>
            </w:r>
            <w:r>
              <w:rPr>
                <w:rFonts w:eastAsia="標楷體"/>
                <w:kern w:val="0"/>
              </w:rPr>
              <w:t>名表。</w:t>
            </w:r>
          </w:p>
        </w:tc>
      </w:tr>
      <w:tr w:rsidR="0084460D" w:rsidRPr="00A11582" w:rsidTr="009F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</w:p>
          <w:p w:rsidR="0084460D" w:rsidRPr="00A11582" w:rsidRDefault="0084460D" w:rsidP="008446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21E" w:rsidRPr="0092579C" w:rsidRDefault="00EF121E" w:rsidP="00EF121E">
            <w:pPr>
              <w:pStyle w:val="a3"/>
              <w:numPr>
                <w:ilvl w:val="0"/>
                <w:numId w:val="2"/>
              </w:numPr>
              <w:tabs>
                <w:tab w:val="left" w:pos="2198"/>
              </w:tabs>
              <w:ind w:leftChars="0"/>
              <w:rPr>
                <w:rFonts w:hAnsi="標楷體"/>
                <w:kern w:val="0"/>
              </w:rPr>
            </w:pPr>
            <w:r w:rsidRPr="0092579C">
              <w:rPr>
                <w:rFonts w:hAnsi="標楷體"/>
                <w:kern w:val="0"/>
              </w:rPr>
              <w:t>備</w:t>
            </w:r>
            <w:r w:rsidRPr="0092579C">
              <w:rPr>
                <w:rFonts w:hAnsi="標楷體" w:hint="eastAsia"/>
                <w:kern w:val="0"/>
              </w:rPr>
              <w:t>有交</w:t>
            </w:r>
            <w:r w:rsidRPr="0092579C">
              <w:rPr>
                <w:rFonts w:hAnsi="標楷體"/>
                <w:kern w:val="0"/>
              </w:rPr>
              <w:t>通</w:t>
            </w:r>
            <w:r>
              <w:rPr>
                <w:rFonts w:hAnsi="標楷體"/>
                <w:kern w:val="0"/>
              </w:rPr>
              <w:t>車</w:t>
            </w:r>
            <w:r>
              <w:rPr>
                <w:rFonts w:hAnsi="標楷體" w:hint="eastAsia"/>
                <w:kern w:val="0"/>
              </w:rPr>
              <w:t>，</w:t>
            </w:r>
            <w:r>
              <w:rPr>
                <w:rFonts w:hAnsi="標楷體"/>
                <w:kern w:val="0"/>
              </w:rPr>
              <w:t>路線遍及桃</w:t>
            </w:r>
            <w:r>
              <w:rPr>
                <w:rFonts w:hAnsi="標楷體" w:hint="eastAsia"/>
                <w:kern w:val="0"/>
              </w:rPr>
              <w:t>園區</w:t>
            </w:r>
            <w:r>
              <w:rPr>
                <w:rFonts w:hAnsi="標楷體"/>
                <w:kern w:val="0"/>
              </w:rPr>
              <w:t>域</w:t>
            </w:r>
            <w:r>
              <w:rPr>
                <w:rFonts w:hAnsi="標楷體" w:hint="eastAsia"/>
                <w:kern w:val="0"/>
              </w:rPr>
              <w:t>，交</w:t>
            </w:r>
            <w:r>
              <w:rPr>
                <w:rFonts w:hAnsi="標楷體"/>
                <w:kern w:val="0"/>
              </w:rPr>
              <w:t>通便捷</w:t>
            </w:r>
            <w:r>
              <w:rPr>
                <w:rFonts w:hAnsi="標楷體" w:hint="eastAsia"/>
                <w:kern w:val="0"/>
              </w:rPr>
              <w:t>；</w:t>
            </w:r>
            <w:r>
              <w:rPr>
                <w:rFonts w:hAnsi="標楷體"/>
                <w:kern w:val="0"/>
              </w:rPr>
              <w:t>另有台聯、新竹</w:t>
            </w:r>
            <w:r>
              <w:rPr>
                <w:rFonts w:hAnsi="標楷體" w:hint="eastAsia"/>
                <w:kern w:val="0"/>
              </w:rPr>
              <w:t>與</w:t>
            </w:r>
            <w:r>
              <w:rPr>
                <w:rFonts w:hAnsi="標楷體"/>
                <w:kern w:val="0"/>
              </w:rPr>
              <w:t>桃園客運</w:t>
            </w:r>
            <w:r>
              <w:rPr>
                <w:rFonts w:hAnsi="標楷體" w:hint="eastAsia"/>
                <w:kern w:val="0"/>
              </w:rPr>
              <w:t>公</w:t>
            </w:r>
            <w:r>
              <w:rPr>
                <w:rFonts w:hAnsi="標楷體"/>
                <w:kern w:val="0"/>
              </w:rPr>
              <w:t>車</w:t>
            </w:r>
            <w:r>
              <w:rPr>
                <w:rFonts w:hAnsi="標楷體" w:hint="eastAsia"/>
                <w:kern w:val="0"/>
              </w:rPr>
              <w:t>到</w:t>
            </w:r>
            <w:r>
              <w:rPr>
                <w:rFonts w:hAnsi="標楷體"/>
                <w:kern w:val="0"/>
              </w:rPr>
              <w:t>達</w:t>
            </w:r>
            <w:r w:rsidRPr="0092579C">
              <w:rPr>
                <w:rFonts w:hAnsi="標楷體"/>
                <w:kern w:val="0"/>
              </w:rPr>
              <w:t>。</w:t>
            </w:r>
          </w:p>
          <w:p w:rsidR="0084460D" w:rsidRPr="008F07B8" w:rsidRDefault="004265EB" w:rsidP="00EF121E">
            <w:pPr>
              <w:snapToGrid w:val="0"/>
              <w:spacing w:line="360" w:lineRule="exact"/>
              <w:ind w:rightChars="65" w:right="156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/>
                <w:kern w:val="0"/>
              </w:rPr>
              <w:t>、</w:t>
            </w:r>
            <w:r w:rsidR="00EF121E">
              <w:rPr>
                <w:rFonts w:ascii="標楷體" w:eastAsia="標楷體" w:hAnsi="標楷體"/>
                <w:kern w:val="0"/>
              </w:rPr>
              <w:t>備有</w:t>
            </w:r>
            <w:r w:rsidR="00EF121E" w:rsidRPr="0092579C">
              <w:rPr>
                <w:rFonts w:ascii="標楷體" w:eastAsia="標楷體" w:hAnsi="標楷體"/>
                <w:kern w:val="0"/>
              </w:rPr>
              <w:t>宿舍</w:t>
            </w:r>
            <w:r w:rsidR="00EF121E">
              <w:rPr>
                <w:rFonts w:ascii="標楷體" w:eastAsia="標楷體" w:hAnsi="標楷體" w:hint="eastAsia"/>
                <w:kern w:val="0"/>
              </w:rPr>
              <w:t>供</w:t>
            </w:r>
            <w:r w:rsidR="00EF121E">
              <w:rPr>
                <w:rFonts w:ascii="標楷體" w:eastAsia="標楷體" w:hAnsi="標楷體"/>
                <w:kern w:val="0"/>
              </w:rPr>
              <w:t>外地學子住宿</w:t>
            </w:r>
            <w:r w:rsidR="00EF121E" w:rsidRPr="0092579C">
              <w:rPr>
                <w:rFonts w:ascii="標楷體" w:eastAsia="標楷體" w:hAnsi="標楷體"/>
                <w:kern w:val="0"/>
              </w:rPr>
              <w:t>，</w:t>
            </w:r>
            <w:r w:rsidR="00EF121E" w:rsidRPr="0092579C">
              <w:rPr>
                <w:rFonts w:ascii="標楷體" w:eastAsia="標楷體" w:hAnsi="標楷體" w:hint="eastAsia"/>
                <w:kern w:val="0"/>
              </w:rPr>
              <w:t>宿</w:t>
            </w:r>
            <w:r w:rsidR="00EF121E" w:rsidRPr="0092579C">
              <w:rPr>
                <w:rFonts w:ascii="標楷體" w:eastAsia="標楷體" w:hAnsi="標楷體"/>
                <w:kern w:val="0"/>
              </w:rPr>
              <w:t>舍</w:t>
            </w:r>
            <w:r w:rsidR="00A6412B">
              <w:rPr>
                <w:rFonts w:ascii="標楷體" w:eastAsia="標楷體" w:hAnsi="標楷體" w:hint="eastAsia"/>
                <w:kern w:val="0"/>
              </w:rPr>
              <w:t>6~8</w:t>
            </w:r>
            <w:r w:rsidR="00EF121E" w:rsidRPr="0092579C">
              <w:rPr>
                <w:rFonts w:ascii="標楷體" w:eastAsia="標楷體" w:hAnsi="標楷體" w:hint="eastAsia"/>
                <w:kern w:val="0"/>
              </w:rPr>
              <w:t>人</w:t>
            </w:r>
            <w:r w:rsidR="00EF121E" w:rsidRPr="0092579C">
              <w:rPr>
                <w:rFonts w:ascii="標楷體" w:eastAsia="標楷體" w:hAnsi="標楷體"/>
                <w:kern w:val="0"/>
              </w:rPr>
              <w:t>一間，並有舍監專人管理</w:t>
            </w:r>
            <w:r w:rsidR="00EF121E">
              <w:rPr>
                <w:rFonts w:ascii="標楷體" w:eastAsia="標楷體" w:hAnsi="標楷體" w:hint="eastAsia"/>
                <w:kern w:val="0"/>
              </w:rPr>
              <w:t>，</w:t>
            </w:r>
            <w:r w:rsidR="00EF121E">
              <w:rPr>
                <w:rFonts w:ascii="標楷體" w:eastAsia="標楷體" w:hAnsi="標楷體"/>
                <w:kern w:val="0"/>
              </w:rPr>
              <w:t>安全無慮</w:t>
            </w:r>
            <w:r w:rsidR="00EF12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071CC5" w:rsidRPr="00A11582" w:rsidRDefault="00071CC5" w:rsidP="00071CC5">
      <w:pPr>
        <w:widowControl/>
        <w:ind w:left="618" w:hangingChars="193" w:hanging="618"/>
        <w:jc w:val="center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lastRenderedPageBreak/>
        <w:t>桃</w:t>
      </w:r>
      <w:r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連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區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10</w:t>
      </w:r>
      <w:r w:rsidRPr="00A11582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7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學年度特色招生</w:t>
      </w:r>
      <w:r w:rsidRPr="00A11582">
        <w:rPr>
          <w:rFonts w:ascii="Times New Roman" w:eastAsia="標楷體" w:hAnsi="Times New Roman"/>
          <w:color w:val="000000" w:themeColor="text1"/>
          <w:kern w:val="0"/>
          <w:sz w:val="32"/>
          <w:szCs w:val="24"/>
        </w:rPr>
        <w:t>專業群科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甄選入學簡章</w:t>
      </w:r>
    </w:p>
    <w:tbl>
      <w:tblPr>
        <w:tblW w:w="104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670"/>
        <w:gridCol w:w="653"/>
        <w:gridCol w:w="1367"/>
        <w:gridCol w:w="1180"/>
        <w:gridCol w:w="450"/>
        <w:gridCol w:w="1630"/>
        <w:gridCol w:w="1134"/>
        <w:gridCol w:w="2895"/>
      </w:tblGrid>
      <w:tr w:rsidR="00071CC5" w:rsidRPr="00A11582" w:rsidTr="00CB3BA8">
        <w:trPr>
          <w:cantSplit/>
          <w:trHeight w:val="328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校名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707D28">
              <w:rPr>
                <w:rFonts w:ascii="標楷體" w:eastAsia="標楷體" w:hAnsi="標楷體" w:hint="eastAsia"/>
              </w:rPr>
              <w:t>桃園縣私立方曙高級商工職業學校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代碼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  <w:bCs/>
              </w:rPr>
            </w:pPr>
            <w:r w:rsidRPr="00E15266">
              <w:rPr>
                <w:rFonts w:ascii="標楷體" w:eastAsia="標楷體" w:hAnsi="標楷體" w:hint="eastAsia"/>
                <w:bCs/>
              </w:rPr>
              <w:t>031415</w:t>
            </w:r>
          </w:p>
        </w:tc>
      </w:tr>
      <w:tr w:rsidR="00071CC5" w:rsidRPr="00A11582" w:rsidTr="00CB3BA8">
        <w:trPr>
          <w:trHeight w:val="328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校址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902FB1" w:rsidRDefault="00071CC5" w:rsidP="00CB3BA8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 w:hint="eastAsia"/>
              </w:rPr>
              <w:t>（</w:t>
            </w:r>
            <w:r w:rsidRPr="00902FB1">
              <w:rPr>
                <w:rFonts w:ascii="標楷體" w:eastAsia="標楷體" w:hAnsi="標楷體"/>
              </w:rPr>
              <w:t>3</w:t>
            </w:r>
            <w:r w:rsidRPr="00902FB1">
              <w:rPr>
                <w:rFonts w:ascii="標楷體" w:eastAsia="標楷體" w:hAnsi="標楷體" w:hint="eastAsia"/>
              </w:rPr>
              <w:t>2543）桃園市龍潭區中原路一段50號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電話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）4796345＃213</w:t>
            </w:r>
          </w:p>
        </w:tc>
      </w:tr>
      <w:tr w:rsidR="00071CC5" w:rsidRPr="00A11582" w:rsidTr="00CB3BA8">
        <w:trPr>
          <w:trHeight w:val="313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網址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902FB1" w:rsidRDefault="00071CC5" w:rsidP="00CB3BA8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/>
              </w:rPr>
              <w:t>http://www.fsvs.tyc.edu.tw/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傳真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）4792265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招生科班別</w:t>
            </w:r>
          </w:p>
        </w:tc>
        <w:tc>
          <w:tcPr>
            <w:tcW w:w="4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56792D" w:rsidRDefault="00071CC5" w:rsidP="00CB3BA8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56792D">
              <w:rPr>
                <w:rFonts w:ascii="標楷體" w:eastAsia="標楷體" w:hAnsi="標楷體" w:hint="eastAsia"/>
                <w:color w:val="0070C0"/>
              </w:rPr>
              <w:t>資訊科</w:t>
            </w:r>
            <w:r>
              <w:rPr>
                <w:rFonts w:ascii="標楷體" w:eastAsia="標楷體" w:hAnsi="標楷體" w:hint="eastAsia"/>
                <w:color w:val="0070C0"/>
              </w:rPr>
              <w:t>(</w:t>
            </w:r>
            <w:r w:rsidRPr="0056792D">
              <w:rPr>
                <w:rFonts w:ascii="標楷體" w:eastAsia="標楷體" w:hAnsi="標楷體" w:hint="eastAsia"/>
                <w:color w:val="0070C0"/>
              </w:rPr>
              <w:t>機器人特色班</w:t>
            </w:r>
            <w:r>
              <w:rPr>
                <w:rFonts w:ascii="標楷體" w:eastAsia="標楷體" w:hAnsi="標楷體" w:hint="eastAsia"/>
                <w:color w:val="0070C0"/>
              </w:rPr>
              <w:t>)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17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身分別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一般生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外加名額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報名日期：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4"/>
              </w:rPr>
              <w:t>即日起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至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放榜日期：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申訴日期：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前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報到後放棄日期：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5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日前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7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身障生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原住民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</w:p>
        </w:tc>
        <w:tc>
          <w:tcPr>
            <w:tcW w:w="4029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招生名額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402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2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CC1C09">
              <w:rPr>
                <w:rFonts w:ascii="Times New Roman" w:eastAsia="標楷體" w:hAnsi="Times New Roman" w:hint="eastAsia"/>
                <w:color w:val="000000" w:themeColor="text1"/>
              </w:rPr>
              <w:t>報名費用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免</w:t>
            </w:r>
            <w:r>
              <w:rPr>
                <w:rFonts w:ascii="Times New Roman" w:eastAsia="標楷體" w:hAnsi="Times New Roman"/>
                <w:color w:val="000000" w:themeColor="text1"/>
              </w:rPr>
              <w:t>費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術科測驗日期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28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星</w:t>
            </w:r>
            <w:r>
              <w:rPr>
                <w:rFonts w:ascii="Times New Roman" w:eastAsia="標楷體" w:hAnsi="Times New Roman"/>
                <w:color w:val="000000" w:themeColor="text1"/>
              </w:rPr>
              <w:t>期六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47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  <w:szCs w:val="24"/>
              </w:rPr>
              <w:t>科班發展特色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803156" w:rsidRDefault="00071CC5" w:rsidP="00CB3BA8">
            <w:pPr>
              <w:ind w:left="317" w:hangingChars="132" w:hanging="317"/>
              <w:jc w:val="both"/>
              <w:rPr>
                <w:rFonts w:ascii="Times New Roman" w:eastAsia="標楷體" w:hAnsi="Times New Roman"/>
                <w:kern w:val="0"/>
              </w:rPr>
            </w:pPr>
            <w:r w:rsidRPr="00803156">
              <w:rPr>
                <w:rFonts w:ascii="Times New Roman" w:eastAsia="標楷體" w:hAnsi="Times New Roman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10DE8836" wp14:editId="441C4287">
                  <wp:simplePos x="0" y="0"/>
                  <wp:positionH relativeFrom="column">
                    <wp:posOffset>4276725</wp:posOffset>
                  </wp:positionH>
                  <wp:positionV relativeFrom="paragraph">
                    <wp:posOffset>-8890</wp:posOffset>
                  </wp:positionV>
                  <wp:extent cx="1954530" cy="1323975"/>
                  <wp:effectExtent l="0" t="0" r="7620" b="9525"/>
                  <wp:wrapSquare wrapText="bothSides"/>
                  <wp:docPr id="24580" name="圖片 4" descr="https://fbcdn-sphotos-f-a.akamaihd.net/hphotos-ak-xpt1/v/t1.0-9/11220070_983977128313934_8835693516364501127_n.jpg?oh=9d59ee5f5a2f3527c73266f5db7acdf9&amp;oe=568E9499&amp;__gda__=1453594525_ea3e6a13e56d01298901812660be8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圖片 4" descr="https://fbcdn-sphotos-f-a.akamaihd.net/hphotos-ak-xpt1/v/t1.0-9/11220070_983977128313934_8835693516364501127_n.jpg?oh=9d59ee5f5a2f3527c73266f5db7acdf9&amp;oe=568E9499&amp;__gda__=1453594525_ea3e6a13e56d01298901812660be87f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22" t="14462" r="16432"/>
                          <a:stretch/>
                        </pic:blipFill>
                        <pic:spPr bwMode="auto">
                          <a:xfrm>
                            <a:off x="0" y="0"/>
                            <a:ext cx="195453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3156">
              <w:rPr>
                <w:rFonts w:ascii="Times New Roman" w:eastAsia="標楷體" w:hAnsi="Times New Roman"/>
              </w:rPr>
              <w:t>1.</w:t>
            </w:r>
            <w:r w:rsidRPr="00803156">
              <w:rPr>
                <w:rFonts w:ascii="Times New Roman" w:eastAsia="標楷體" w:hAnsi="Times New Roman"/>
                <w:kern w:val="0"/>
              </w:rPr>
              <w:t>「</w:t>
            </w:r>
            <w:r w:rsidRPr="00803156">
              <w:rPr>
                <w:rFonts w:ascii="Times New Roman" w:eastAsia="標楷體" w:hAnsi="Times New Roman"/>
                <w:kern w:val="0"/>
              </w:rPr>
              <w:t>IRA</w:t>
            </w:r>
            <w:r w:rsidRPr="00803156">
              <w:rPr>
                <w:rFonts w:ascii="Times New Roman" w:eastAsia="標楷體" w:hAnsi="Times New Roman"/>
                <w:kern w:val="0"/>
              </w:rPr>
              <w:t>智慧型機器人應用」</w:t>
            </w:r>
            <w:r w:rsidRPr="00803156">
              <w:rPr>
                <w:rFonts w:ascii="Times New Roman" w:eastAsia="標楷體" w:hAnsi="Times New Roman"/>
                <w:kern w:val="0"/>
              </w:rPr>
              <w:t xml:space="preserve">: </w:t>
            </w:r>
            <w:r w:rsidRPr="00803156">
              <w:rPr>
                <w:rFonts w:ascii="Times New Roman" w:eastAsia="標楷體" w:hAnsi="Times New Roman"/>
                <w:kern w:val="0"/>
              </w:rPr>
              <w:t>學生學習機電組裝、電路裝配增加</w:t>
            </w:r>
            <w:r w:rsidRPr="00803156">
              <w:rPr>
                <w:rFonts w:ascii="Times New Roman" w:eastAsia="標楷體" w:hAnsi="Times New Roman"/>
                <w:kern w:val="0"/>
              </w:rPr>
              <w:t>IRA</w:t>
            </w:r>
            <w:r w:rsidRPr="00803156">
              <w:rPr>
                <w:rFonts w:ascii="Times New Roman" w:eastAsia="標楷體" w:hAnsi="Times New Roman"/>
                <w:kern w:val="0"/>
              </w:rPr>
              <w:t>智慧型機器人應用能力。</w:t>
            </w:r>
          </w:p>
          <w:p w:rsidR="00071CC5" w:rsidRPr="00803156" w:rsidRDefault="00071CC5" w:rsidP="00CB3BA8">
            <w:pPr>
              <w:ind w:left="317" w:hangingChars="132" w:hanging="317"/>
              <w:jc w:val="both"/>
              <w:rPr>
                <w:rFonts w:ascii="Times New Roman" w:eastAsia="標楷體" w:hAnsi="Times New Roman"/>
                <w:kern w:val="0"/>
              </w:rPr>
            </w:pPr>
            <w:r w:rsidRPr="00803156">
              <w:rPr>
                <w:rFonts w:ascii="Times New Roman" w:eastAsia="標楷體" w:hAnsi="Times New Roman"/>
                <w:kern w:val="0"/>
              </w:rPr>
              <w:t>2.</w:t>
            </w:r>
            <w:r w:rsidRPr="00803156">
              <w:rPr>
                <w:rFonts w:ascii="Times New Roman" w:eastAsia="標楷體" w:hAnsi="Times New Roman"/>
                <w:kern w:val="0"/>
              </w:rPr>
              <w:t>「智慧型自主移動機器人」</w:t>
            </w:r>
            <w:r w:rsidRPr="00803156">
              <w:rPr>
                <w:rFonts w:ascii="Times New Roman" w:eastAsia="標楷體" w:hAnsi="Times New Roman"/>
                <w:kern w:val="0"/>
              </w:rPr>
              <w:t xml:space="preserve">: </w:t>
            </w:r>
            <w:r w:rsidRPr="00803156">
              <w:rPr>
                <w:rFonts w:ascii="Times New Roman" w:eastAsia="標楷體" w:hAnsi="Times New Roman"/>
                <w:kern w:val="0"/>
              </w:rPr>
              <w:t>加強對「智慧型電腦鼠走迷宮」、「智慧型競速字走車」、「智慧型循跡線迷宮鼠」製作能力。</w:t>
            </w:r>
          </w:p>
          <w:p w:rsidR="00071CC5" w:rsidRPr="003719F5" w:rsidRDefault="00071CC5" w:rsidP="00CB3BA8">
            <w:pPr>
              <w:ind w:left="317" w:hangingChars="132" w:hanging="317"/>
              <w:jc w:val="both"/>
              <w:rPr>
                <w:rFonts w:ascii="Times New Roman" w:eastAsia="標楷體" w:hAnsi="Times New Roman"/>
                <w:kern w:val="0"/>
              </w:rPr>
            </w:pPr>
            <w:r w:rsidRPr="00803156">
              <w:rPr>
                <w:rFonts w:ascii="Times New Roman" w:eastAsia="標楷體" w:hAnsi="Times New Roman"/>
                <w:kern w:val="0"/>
              </w:rPr>
              <w:t>3.</w:t>
            </w:r>
            <w:r w:rsidRPr="00803156">
              <w:rPr>
                <w:rFonts w:ascii="Times New Roman" w:eastAsia="標楷體" w:hAnsi="Times New Roman"/>
                <w:kern w:val="0"/>
              </w:rPr>
              <w:t>「人形機器人實作應用」：強化學生機械結構能力、基礎電學、數位邏輯與單晶片、程式設計能力及專題製作能力。</w:t>
            </w:r>
          </w:p>
          <w:p w:rsidR="00071CC5" w:rsidRPr="007A1901" w:rsidRDefault="00071CC5" w:rsidP="00CB3BA8">
            <w:pPr>
              <w:tabs>
                <w:tab w:val="left" w:pos="398"/>
              </w:tabs>
              <w:ind w:left="209" w:hangingChars="87" w:hanging="20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/>
              </w:rPr>
              <w:t>4</w:t>
            </w:r>
            <w:r w:rsidRPr="00803156">
              <w:rPr>
                <w:rFonts w:ascii="Times New Roman" w:eastAsia="標楷體" w:hAnsi="Times New Roman"/>
              </w:rPr>
              <w:t>.</w:t>
            </w:r>
            <w:r>
              <w:rPr>
                <w:rFonts w:ascii="Times New Roman" w:eastAsia="標楷體" w:hAnsi="Times New Roman"/>
              </w:rPr>
              <w:t>本科透過產學攜手機制可</w:t>
            </w:r>
            <w:r w:rsidRPr="00803156">
              <w:rPr>
                <w:rFonts w:ascii="Times New Roman" w:eastAsia="標楷體" w:hAnsi="Times New Roman"/>
              </w:rPr>
              <w:t>升</w:t>
            </w:r>
            <w:r>
              <w:rPr>
                <w:rFonts w:ascii="Times New Roman" w:eastAsia="標楷體" w:hAnsi="Times New Roman" w:hint="eastAsia"/>
              </w:rPr>
              <w:t>讀</w:t>
            </w:r>
            <w:r w:rsidRPr="00803156">
              <w:rPr>
                <w:rFonts w:ascii="Times New Roman" w:eastAsia="標楷體" w:hAnsi="Times New Roman"/>
              </w:rPr>
              <w:t>龍華科</w:t>
            </w:r>
            <w:r>
              <w:rPr>
                <w:rFonts w:ascii="Times New Roman" w:eastAsia="標楷體" w:hAnsi="Times New Roman" w:hint="eastAsia"/>
              </w:rPr>
              <w:t>技</w:t>
            </w:r>
            <w:r w:rsidRPr="00803156">
              <w:rPr>
                <w:rFonts w:ascii="Times New Roman" w:eastAsia="標楷體" w:hAnsi="Times New Roman"/>
              </w:rPr>
              <w:t>大</w:t>
            </w:r>
            <w:r>
              <w:rPr>
                <w:rFonts w:ascii="Times New Roman" w:eastAsia="標楷體" w:hAnsi="Times New Roman" w:hint="eastAsia"/>
              </w:rPr>
              <w:t>學。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甄選項目及錄取標準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CC1C09" w:rsidRDefault="00071CC5" w:rsidP="00CB3BA8">
            <w:pPr>
              <w:rPr>
                <w:rFonts w:ascii="標楷體" w:eastAsia="標楷體" w:hAnsi="標楷體"/>
                <w:color w:val="000000"/>
              </w:rPr>
            </w:pPr>
            <w:r w:rsidRPr="00CC1C09">
              <w:rPr>
                <w:rFonts w:ascii="標楷體" w:eastAsia="標楷體" w:hAnsi="標楷體" w:hint="eastAsia"/>
                <w:noProof/>
                <w:color w:val="FF0000"/>
                <w:kern w:val="0"/>
              </w:rPr>
              <w:drawing>
                <wp:anchor distT="0" distB="0" distL="114300" distR="114300" simplePos="0" relativeHeight="251660288" behindDoc="0" locked="0" layoutInCell="1" allowOverlap="1" wp14:anchorId="0B3116C1" wp14:editId="75429831">
                  <wp:simplePos x="0" y="0"/>
                  <wp:positionH relativeFrom="column">
                    <wp:posOffset>3670300</wp:posOffset>
                  </wp:positionH>
                  <wp:positionV relativeFrom="paragraph">
                    <wp:posOffset>50800</wp:posOffset>
                  </wp:positionV>
                  <wp:extent cx="2514600" cy="1292860"/>
                  <wp:effectExtent l="0" t="0" r="0" b="254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0" t="4255" r="4813" b="11064"/>
                          <a:stretch/>
                        </pic:blipFill>
                        <pic:spPr bwMode="auto">
                          <a:xfrm>
                            <a:off x="0" y="0"/>
                            <a:ext cx="251460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C09">
              <w:rPr>
                <w:rFonts w:ascii="標楷體" w:eastAsia="標楷體" w:hAnsi="標楷體" w:hint="eastAsia"/>
                <w:kern w:val="0"/>
              </w:rPr>
              <w:t>測驗科目：</w:t>
            </w:r>
            <w:r w:rsidRPr="00CC1C09">
              <w:rPr>
                <w:rFonts w:ascii="標楷體" w:eastAsia="標楷體" w:hAnsi="標楷體" w:hint="eastAsia"/>
                <w:color w:val="000000"/>
              </w:rPr>
              <w:t>採面</w:t>
            </w:r>
            <w:r w:rsidRPr="00CC1C09">
              <w:rPr>
                <w:rFonts w:ascii="標楷體" w:eastAsia="標楷體" w:hAnsi="標楷體"/>
                <w:color w:val="000000"/>
              </w:rPr>
              <w:t>試</w:t>
            </w:r>
            <w:r w:rsidRPr="00CC1C09">
              <w:rPr>
                <w:rFonts w:ascii="標楷體" w:eastAsia="標楷體" w:hAnsi="標楷體" w:hint="eastAsia"/>
                <w:color w:val="000000"/>
              </w:rPr>
              <w:t>50%</w:t>
            </w:r>
            <w:r w:rsidRPr="00CC1C09">
              <w:rPr>
                <w:rFonts w:ascii="標楷體" w:eastAsia="標楷體" w:hAnsi="標楷體"/>
                <w:color w:val="000000"/>
              </w:rPr>
              <w:t>及</w:t>
            </w:r>
            <w:r w:rsidRPr="00CC1C09">
              <w:rPr>
                <w:rFonts w:ascii="標楷體" w:eastAsia="標楷體" w:hAnsi="標楷體" w:hint="eastAsia"/>
                <w:color w:val="000000"/>
              </w:rPr>
              <w:t>術</w:t>
            </w:r>
            <w:r w:rsidRPr="00CC1C09">
              <w:rPr>
                <w:rFonts w:ascii="標楷體" w:eastAsia="標楷體" w:hAnsi="標楷體"/>
                <w:color w:val="000000"/>
              </w:rPr>
              <w:t>科測驗</w:t>
            </w:r>
            <w:r w:rsidRPr="00CC1C09">
              <w:rPr>
                <w:rFonts w:ascii="標楷體" w:eastAsia="標楷體" w:hAnsi="標楷體" w:hint="eastAsia"/>
                <w:color w:val="000000"/>
              </w:rPr>
              <w:t>50%</w:t>
            </w:r>
          </w:p>
          <w:p w:rsidR="00071CC5" w:rsidRPr="00CC1C09" w:rsidRDefault="00071CC5" w:rsidP="00CB3BA8">
            <w:pPr>
              <w:tabs>
                <w:tab w:val="left" w:pos="2198"/>
              </w:tabs>
              <w:adjustRightInd w:val="0"/>
              <w:snapToGrid w:val="0"/>
              <w:ind w:left="245" w:hangingChars="102" w:hanging="245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C1C09">
              <w:rPr>
                <w:rFonts w:ascii="標楷體" w:eastAsia="標楷體" w:hAnsi="標楷體" w:hint="eastAsia"/>
                <w:kern w:val="0"/>
              </w:rPr>
              <w:t>1.面試成</w:t>
            </w:r>
            <w:r w:rsidRPr="00CC1C09">
              <w:rPr>
                <w:rFonts w:ascii="標楷體" w:eastAsia="標楷體" w:hAnsi="標楷體"/>
                <w:kern w:val="0"/>
              </w:rPr>
              <w:t>績</w:t>
            </w:r>
            <w:r w:rsidRPr="00CC1C09">
              <w:rPr>
                <w:rFonts w:ascii="標楷體" w:eastAsia="標楷體" w:hAnsi="標楷體" w:hint="eastAsia"/>
                <w:kern w:val="0"/>
              </w:rPr>
              <w:t>50%：</w:t>
            </w:r>
            <w:r w:rsidRPr="00CC1C09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（1）自我介紹：15％   </w:t>
            </w:r>
          </w:p>
          <w:p w:rsidR="00071CC5" w:rsidRPr="00CC1C09" w:rsidRDefault="00071CC5" w:rsidP="00CB3BA8">
            <w:pPr>
              <w:tabs>
                <w:tab w:val="left" w:pos="2198"/>
              </w:tabs>
              <w:adjustRightInd w:val="0"/>
              <w:snapToGrid w:val="0"/>
              <w:ind w:leftChars="50" w:left="245" w:hangingChars="52" w:hanging="125"/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 w:hint="eastAsia"/>
                <w:color w:val="000000" w:themeColor="text1"/>
                <w:kern w:val="0"/>
              </w:rPr>
              <w:t>（2）儀容談吐：15％   （3）學習意願：20％</w:t>
            </w:r>
          </w:p>
          <w:p w:rsidR="00071CC5" w:rsidRPr="00CC1C09" w:rsidRDefault="00071CC5" w:rsidP="00CB3BA8">
            <w:pPr>
              <w:tabs>
                <w:tab w:val="left" w:pos="2198"/>
              </w:tabs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 w:hint="eastAsia"/>
                <w:kern w:val="0"/>
              </w:rPr>
              <w:t>2.術科測驗50％：</w:t>
            </w:r>
          </w:p>
          <w:p w:rsidR="00071CC5" w:rsidRPr="00CC1C09" w:rsidRDefault="00071CC5" w:rsidP="00CB3BA8">
            <w:pPr>
              <w:tabs>
                <w:tab w:val="left" w:pos="2198"/>
              </w:tabs>
              <w:ind w:leftChars="149" w:left="718" w:hangingChars="150" w:hanging="360"/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D584D7" wp14:editId="1855FB75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220345</wp:posOffset>
                      </wp:positionV>
                      <wp:extent cx="14097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CC5" w:rsidRPr="007A1901" w:rsidRDefault="00071CC5" w:rsidP="00071CC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7A190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圖:樂</w:t>
                                  </w:r>
                                  <w:r w:rsidRPr="007A1901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高機器人組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58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84.55pt;margin-top:17.35pt;width:111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" filled="f" stroked="f">
                      <v:textbox style="mso-fit-shape-to-text:t">
                        <w:txbxContent>
                          <w:p w:rsidR="00071CC5" w:rsidRPr="007A1901" w:rsidRDefault="00071CC5" w:rsidP="00071CC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A190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圖:樂</w:t>
                            </w:r>
                            <w:r w:rsidRPr="007A1901">
                              <w:rPr>
                                <w:rFonts w:ascii="標楷體" w:eastAsia="標楷體" w:hAnsi="標楷體"/>
                                <w:sz w:val="22"/>
                              </w:rPr>
                              <w:t>高機器人組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1C09">
              <w:rPr>
                <w:rFonts w:ascii="標楷體" w:eastAsia="標楷體" w:hAnsi="標楷體" w:hint="eastAsia"/>
                <w:kern w:val="0"/>
              </w:rPr>
              <w:t>(1)本校提</w:t>
            </w:r>
            <w:r w:rsidRPr="00CC1C09">
              <w:rPr>
                <w:rFonts w:ascii="標楷體" w:eastAsia="標楷體" w:hAnsi="標楷體"/>
                <w:kern w:val="0"/>
              </w:rPr>
              <w:t>供</w:t>
            </w:r>
            <w:r w:rsidRPr="00CC1C09">
              <w:rPr>
                <w:rFonts w:ascii="標楷體" w:eastAsia="標楷體" w:hAnsi="標楷體" w:hint="eastAsia"/>
                <w:kern w:val="0"/>
              </w:rPr>
              <w:t>樂高機器人</w:t>
            </w:r>
            <w:r>
              <w:rPr>
                <w:rFonts w:ascii="標楷體" w:eastAsia="標楷體" w:hAnsi="標楷體" w:hint="eastAsia"/>
                <w:kern w:val="0"/>
              </w:rPr>
              <w:t>核</w:t>
            </w:r>
            <w:r>
              <w:rPr>
                <w:rFonts w:ascii="標楷體" w:eastAsia="標楷體" w:hAnsi="標楷體"/>
                <w:kern w:val="0"/>
              </w:rPr>
              <w:t>心</w:t>
            </w:r>
            <w:r w:rsidRPr="00CC1C09">
              <w:rPr>
                <w:rFonts w:ascii="標楷體" w:eastAsia="標楷體" w:hAnsi="標楷體" w:hint="eastAsia"/>
                <w:kern w:val="0"/>
              </w:rPr>
              <w:t>組</w:t>
            </w:r>
            <w:r>
              <w:rPr>
                <w:rFonts w:ascii="標楷體" w:eastAsia="標楷體" w:hAnsi="標楷體" w:hint="eastAsia"/>
                <w:kern w:val="0"/>
              </w:rPr>
              <w:t>裝</w:t>
            </w:r>
            <w:r>
              <w:rPr>
                <w:rFonts w:ascii="標楷體" w:eastAsia="標楷體" w:hAnsi="標楷體"/>
                <w:kern w:val="0"/>
              </w:rPr>
              <w:t>套件</w:t>
            </w:r>
            <w:r w:rsidRPr="00CC1C09">
              <w:rPr>
                <w:rFonts w:ascii="標楷體" w:eastAsia="標楷體" w:hAnsi="標楷體" w:hint="eastAsia"/>
                <w:kern w:val="0"/>
              </w:rPr>
              <w:t>(如</w:t>
            </w:r>
            <w:r w:rsidRPr="00CC1C09">
              <w:rPr>
                <w:rFonts w:ascii="標楷體" w:eastAsia="標楷體" w:hAnsi="標楷體"/>
                <w:kern w:val="0"/>
              </w:rPr>
              <w:t>右圖示</w:t>
            </w:r>
            <w:r w:rsidRPr="00CC1C09">
              <w:rPr>
                <w:rFonts w:ascii="標楷體" w:eastAsia="標楷體" w:hAnsi="標楷體" w:hint="eastAsia"/>
                <w:kern w:val="0"/>
              </w:rPr>
              <w:t xml:space="preserve">)，由同學發揮想像力，並動手組裝。   </w:t>
            </w:r>
          </w:p>
          <w:p w:rsidR="00071CC5" w:rsidRPr="00CC1C09" w:rsidRDefault="00071CC5" w:rsidP="00CB3BA8">
            <w:pPr>
              <w:tabs>
                <w:tab w:val="left" w:pos="2198"/>
              </w:tabs>
              <w:ind w:leftChars="150" w:left="782" w:hangingChars="176" w:hanging="422"/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/>
                <w:noProof/>
                <w:color w:val="FF0000"/>
                <w:kern w:val="0"/>
              </w:rPr>
              <w:drawing>
                <wp:anchor distT="0" distB="0" distL="114300" distR="114300" simplePos="0" relativeHeight="251662336" behindDoc="0" locked="0" layoutInCell="1" allowOverlap="1" wp14:anchorId="359C78B1" wp14:editId="4ECEF930">
                  <wp:simplePos x="0" y="0"/>
                  <wp:positionH relativeFrom="column">
                    <wp:posOffset>3956685</wp:posOffset>
                  </wp:positionH>
                  <wp:positionV relativeFrom="paragraph">
                    <wp:posOffset>210820</wp:posOffset>
                  </wp:positionV>
                  <wp:extent cx="685800" cy="63309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1C09">
              <w:rPr>
                <w:rFonts w:ascii="標楷體" w:eastAsia="標楷體" w:hAnsi="標楷體" w:cs="Helvetica"/>
                <w:noProof/>
                <w:color w:val="0000FF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753A8CF0" wp14:editId="623DBF9B">
                  <wp:simplePos x="0" y="0"/>
                  <wp:positionH relativeFrom="column">
                    <wp:posOffset>4623435</wp:posOffset>
                  </wp:positionH>
                  <wp:positionV relativeFrom="paragraph">
                    <wp:posOffset>187325</wp:posOffset>
                  </wp:positionV>
                  <wp:extent cx="942975" cy="637540"/>
                  <wp:effectExtent l="0" t="0" r="9525" b="0"/>
                  <wp:wrapSquare wrapText="bothSides"/>
                  <wp:docPr id="4" name="yui_3_5_1_1_1405495530514_832" descr="https://sp3.yimg.com/ib/th?id=HN.608035191715595811&amp;pid=15.1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05495530514_832" descr="https://sp3.yimg.com/ib/th?id=HN.608035191715595811&amp;pid=15.1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1C09">
              <w:rPr>
                <w:rFonts w:ascii="標楷體" w:eastAsia="標楷體" w:hAnsi="標楷體" w:cs="Helvetica"/>
                <w:noProof/>
                <w:color w:val="0000FF"/>
                <w:sz w:val="20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75EC9737" wp14:editId="10720721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118110</wp:posOffset>
                  </wp:positionV>
                  <wp:extent cx="581025" cy="723900"/>
                  <wp:effectExtent l="0" t="0" r="9525" b="0"/>
                  <wp:wrapSquare wrapText="bothSides"/>
                  <wp:docPr id="6" name="yui_3_5_1_1_1405495530514_853" descr="https://sp1.yimg.com/ib/th?id=HN.608011161375540297&amp;pid=15.1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05495530514_853" descr="https://sp1.yimg.com/ib/th?id=HN.608011161375540297&amp;pid=15.1&amp;P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52" r="20792"/>
                          <a:stretch/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1C09">
              <w:rPr>
                <w:rFonts w:ascii="標楷體" w:eastAsia="標楷體" w:hAnsi="標楷體" w:hint="eastAsia"/>
                <w:kern w:val="0"/>
              </w:rPr>
              <w:t>(2)學校提供組</w:t>
            </w:r>
            <w:r w:rsidRPr="00CC1C09">
              <w:rPr>
                <w:rFonts w:ascii="標楷體" w:eastAsia="標楷體" w:hAnsi="標楷體"/>
                <w:kern w:val="0"/>
              </w:rPr>
              <w:t>裝圖及</w:t>
            </w:r>
            <w:r w:rsidRPr="00CC1C09">
              <w:rPr>
                <w:rFonts w:ascii="標楷體" w:eastAsia="標楷體" w:hAnsi="標楷體" w:hint="eastAsia"/>
                <w:kern w:val="0"/>
              </w:rPr>
              <w:t>示範成品供考生參考，考生須於30分鐘內</w:t>
            </w:r>
            <w:r w:rsidRPr="00CC1C09">
              <w:rPr>
                <w:rFonts w:ascii="標楷體" w:eastAsia="標楷體" w:hAnsi="標楷體" w:hint="eastAsia"/>
                <w:kern w:val="0"/>
                <w:u w:val="single"/>
              </w:rPr>
              <w:t>完成組</w:t>
            </w:r>
            <w:r w:rsidRPr="00CC1C09">
              <w:rPr>
                <w:rFonts w:ascii="標楷體" w:eastAsia="標楷體" w:hAnsi="標楷體"/>
                <w:kern w:val="0"/>
                <w:u w:val="single"/>
              </w:rPr>
              <w:t>裝</w:t>
            </w:r>
            <w:r w:rsidRPr="00CC1C09">
              <w:rPr>
                <w:rFonts w:ascii="標楷體" w:eastAsia="標楷體" w:hAnsi="標楷體" w:hint="eastAsia"/>
                <w:kern w:val="0"/>
              </w:rPr>
              <w:t>其中一個成品即可(如</w:t>
            </w:r>
            <w:r w:rsidRPr="00CC1C09">
              <w:rPr>
                <w:rFonts w:ascii="標楷體" w:eastAsia="標楷體" w:hAnsi="標楷體"/>
                <w:kern w:val="0"/>
              </w:rPr>
              <w:t>右圖所示，</w:t>
            </w:r>
            <w:r w:rsidRPr="00CC1C09">
              <w:rPr>
                <w:rFonts w:ascii="標楷體" w:eastAsia="標楷體" w:hAnsi="標楷體" w:hint="eastAsia"/>
                <w:kern w:val="0"/>
              </w:rPr>
              <w:t>無須</w:t>
            </w:r>
            <w:r w:rsidRPr="00CC1C09">
              <w:rPr>
                <w:rFonts w:ascii="標楷體" w:eastAsia="標楷體" w:hAnsi="標楷體"/>
                <w:kern w:val="0"/>
              </w:rPr>
              <w:t>進行程式撰寫</w:t>
            </w:r>
            <w:r w:rsidRPr="00CC1C09">
              <w:rPr>
                <w:rFonts w:ascii="標楷體" w:eastAsia="標楷體" w:hAnsi="標楷體" w:hint="eastAsia"/>
                <w:kern w:val="0"/>
              </w:rPr>
              <w:t>)。</w:t>
            </w:r>
          </w:p>
          <w:p w:rsidR="00071CC5" w:rsidRPr="00CC1C09" w:rsidRDefault="00071CC5" w:rsidP="00CB3BA8">
            <w:pPr>
              <w:tabs>
                <w:tab w:val="left" w:pos="2198"/>
              </w:tabs>
              <w:ind w:leftChars="150" w:left="782" w:hangingChars="176" w:hanging="422"/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883111" wp14:editId="60CF15DE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100330</wp:posOffset>
                      </wp:positionV>
                      <wp:extent cx="2200275" cy="140462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CC5" w:rsidRPr="007A1901" w:rsidRDefault="00071CC5" w:rsidP="00071CC5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7A190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圖:示</w:t>
                                  </w:r>
                                  <w:r w:rsidRPr="007A1901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範成品，</w:t>
                                  </w:r>
                                  <w:r w:rsidRPr="007A190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考</w:t>
                                  </w:r>
                                  <w:r w:rsidRPr="007A1901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生於</w:t>
                                  </w:r>
                                  <w:r w:rsidRPr="007A190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30分</w:t>
                                  </w:r>
                                  <w:r w:rsidRPr="007A1901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鐘內擇一完成即可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83111" id="_x0000_s1027" type="#_x0000_t202" style="position:absolute;left:0;text-align:left;margin-left:313pt;margin-top:7.9pt;width:17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" filled="f" stroked="f">
                      <v:textbox style="mso-fit-shape-to-text:t">
                        <w:txbxContent>
                          <w:p w:rsidR="00071CC5" w:rsidRPr="007A1901" w:rsidRDefault="00071CC5" w:rsidP="00071CC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A190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圖:示</w:t>
                            </w:r>
                            <w:r w:rsidRPr="007A1901">
                              <w:rPr>
                                <w:rFonts w:ascii="標楷體" w:eastAsia="標楷體" w:hAnsi="標楷體"/>
                                <w:sz w:val="22"/>
                              </w:rPr>
                              <w:t>範成品，</w:t>
                            </w:r>
                            <w:r w:rsidRPr="007A190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考</w:t>
                            </w:r>
                            <w:r w:rsidRPr="007A1901">
                              <w:rPr>
                                <w:rFonts w:ascii="標楷體" w:eastAsia="標楷體" w:hAnsi="標楷體"/>
                                <w:sz w:val="22"/>
                              </w:rPr>
                              <w:t>生於</w:t>
                            </w:r>
                            <w:r w:rsidRPr="007A190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30分</w:t>
                            </w:r>
                            <w:r w:rsidRPr="007A1901">
                              <w:rPr>
                                <w:rFonts w:ascii="標楷體" w:eastAsia="標楷體" w:hAnsi="標楷體"/>
                                <w:sz w:val="22"/>
                              </w:rPr>
                              <w:t>鐘內擇一完成即可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1C09">
              <w:rPr>
                <w:rFonts w:ascii="標楷體" w:eastAsia="標楷體" w:hAnsi="標楷體" w:hint="eastAsia"/>
                <w:kern w:val="0"/>
              </w:rPr>
              <w:t>(3)評</w:t>
            </w:r>
            <w:r w:rsidRPr="00CC1C09">
              <w:rPr>
                <w:rFonts w:ascii="標楷體" w:eastAsia="標楷體" w:hAnsi="標楷體"/>
                <w:kern w:val="0"/>
              </w:rPr>
              <w:t>分</w:t>
            </w:r>
            <w:r w:rsidRPr="00CC1C09">
              <w:rPr>
                <w:rFonts w:ascii="標楷體" w:eastAsia="標楷體" w:hAnsi="標楷體" w:hint="eastAsia"/>
                <w:kern w:val="0"/>
              </w:rPr>
              <w:t>標</w:t>
            </w:r>
            <w:r w:rsidRPr="00CC1C09">
              <w:rPr>
                <w:rFonts w:ascii="標楷體" w:eastAsia="標楷體" w:hAnsi="標楷體"/>
                <w:kern w:val="0"/>
              </w:rPr>
              <w:t>準</w:t>
            </w:r>
            <w:r w:rsidRPr="00CC1C09">
              <w:rPr>
                <w:rFonts w:ascii="標楷體" w:eastAsia="標楷體" w:hAnsi="標楷體" w:hint="eastAsia"/>
                <w:kern w:val="0"/>
              </w:rPr>
              <w:t>：a.組</w:t>
            </w:r>
            <w:r w:rsidRPr="00CC1C09">
              <w:rPr>
                <w:rFonts w:ascii="標楷體" w:eastAsia="標楷體" w:hAnsi="標楷體"/>
                <w:kern w:val="0"/>
              </w:rPr>
              <w:t>裝</w:t>
            </w:r>
            <w:r w:rsidRPr="00CC1C09">
              <w:rPr>
                <w:rFonts w:ascii="標楷體" w:eastAsia="標楷體" w:hAnsi="標楷體" w:hint="eastAsia"/>
                <w:kern w:val="0"/>
              </w:rPr>
              <w:t>速</w:t>
            </w:r>
            <w:r w:rsidRPr="00CC1C09">
              <w:rPr>
                <w:rFonts w:ascii="標楷體" w:eastAsia="標楷體" w:hAnsi="標楷體"/>
                <w:kern w:val="0"/>
              </w:rPr>
              <w:t>度</w:t>
            </w:r>
            <w:r w:rsidRPr="00CC1C09">
              <w:rPr>
                <w:rFonts w:ascii="標楷體" w:eastAsia="標楷體" w:hAnsi="標楷體" w:hint="eastAsia"/>
                <w:kern w:val="0"/>
              </w:rPr>
              <w:t xml:space="preserve">20%    </w:t>
            </w:r>
            <w:r w:rsidRPr="00CC1C09">
              <w:rPr>
                <w:rFonts w:ascii="標楷體" w:eastAsia="標楷體" w:hAnsi="標楷體"/>
                <w:kern w:val="0"/>
              </w:rPr>
              <w:t>b.</w:t>
            </w:r>
            <w:r w:rsidRPr="00CC1C09">
              <w:rPr>
                <w:rFonts w:ascii="標楷體" w:eastAsia="標楷體" w:hAnsi="標楷體" w:hint="eastAsia"/>
                <w:kern w:val="0"/>
              </w:rPr>
              <w:t>組</w:t>
            </w:r>
            <w:r w:rsidRPr="00CC1C09">
              <w:rPr>
                <w:rFonts w:ascii="標楷體" w:eastAsia="標楷體" w:hAnsi="標楷體"/>
                <w:kern w:val="0"/>
              </w:rPr>
              <w:t>裝</w:t>
            </w:r>
            <w:r w:rsidRPr="00CC1C09">
              <w:rPr>
                <w:rFonts w:ascii="標楷體" w:eastAsia="標楷體" w:hAnsi="標楷體" w:hint="eastAsia"/>
                <w:kern w:val="0"/>
              </w:rPr>
              <w:t>完</w:t>
            </w:r>
            <w:r w:rsidRPr="00CC1C09">
              <w:rPr>
                <w:rFonts w:ascii="標楷體" w:eastAsia="標楷體" w:hAnsi="標楷體"/>
                <w:kern w:val="0"/>
              </w:rPr>
              <w:t>成度30%</w:t>
            </w:r>
          </w:p>
          <w:p w:rsidR="00071CC5" w:rsidRPr="00CC1C09" w:rsidRDefault="00071CC5" w:rsidP="00CB3BA8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CC1C09">
              <w:rPr>
                <w:rFonts w:ascii="標楷體" w:eastAsia="標楷體" w:hAnsi="標楷體"/>
                <w:color w:val="000000" w:themeColor="text1"/>
                <w:kern w:val="0"/>
              </w:rPr>
              <w:t>3.</w:t>
            </w:r>
            <w:r w:rsidRPr="00CC1C09">
              <w:rPr>
                <w:rFonts w:ascii="標楷體" w:eastAsia="標楷體" w:hAnsi="標楷體" w:hint="eastAsia"/>
                <w:color w:val="000000" w:themeColor="text1"/>
              </w:rPr>
              <w:t>同分比序順序：(1)</w:t>
            </w:r>
            <w:r w:rsidRPr="00CC1C09">
              <w:rPr>
                <w:rFonts w:ascii="標楷體" w:eastAsia="標楷體" w:hAnsi="標楷體" w:hint="eastAsia"/>
                <w:kern w:val="0"/>
              </w:rPr>
              <w:t xml:space="preserve"> 術</w:t>
            </w:r>
            <w:r w:rsidRPr="00CC1C09">
              <w:rPr>
                <w:rFonts w:ascii="標楷體" w:eastAsia="標楷體" w:hAnsi="標楷體"/>
                <w:kern w:val="0"/>
              </w:rPr>
              <w:t>科</w:t>
            </w:r>
            <w:r w:rsidRPr="00CC1C09">
              <w:rPr>
                <w:rFonts w:ascii="標楷體" w:eastAsia="標楷體" w:hAnsi="標楷體" w:hint="eastAsia"/>
                <w:kern w:val="0"/>
              </w:rPr>
              <w:t>測</w:t>
            </w:r>
            <w:r w:rsidRPr="00CC1C09">
              <w:rPr>
                <w:rFonts w:ascii="標楷體" w:eastAsia="標楷體" w:hAnsi="標楷體"/>
                <w:kern w:val="0"/>
              </w:rPr>
              <w:t>驗</w:t>
            </w:r>
            <w:r w:rsidRPr="00CC1C09">
              <w:rPr>
                <w:rFonts w:ascii="標楷體" w:eastAsia="標楷體" w:hAnsi="標楷體" w:hint="eastAsia"/>
                <w:color w:val="000000" w:themeColor="text1"/>
              </w:rPr>
              <w:t xml:space="preserve"> (2)面試成績</w:t>
            </w:r>
            <w:r w:rsidRPr="00CC1C09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71CC5" w:rsidRPr="00CC1C09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23" w:hangingChars="218" w:hanging="52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C1C09">
              <w:rPr>
                <w:rFonts w:ascii="標楷體" w:eastAsia="標楷體" w:hAnsi="標楷體"/>
                <w:kern w:val="0"/>
              </w:rPr>
              <w:t>4.</w:t>
            </w:r>
            <w:r w:rsidRPr="00CC1C09">
              <w:rPr>
                <w:rFonts w:ascii="標楷體" w:eastAsia="標楷體" w:hAnsi="標楷體" w:hint="eastAsia"/>
                <w:kern w:val="0"/>
              </w:rPr>
              <w:t>放</w:t>
            </w:r>
            <w:r w:rsidRPr="00CC1C09">
              <w:rPr>
                <w:rFonts w:ascii="標楷體" w:eastAsia="標楷體" w:hAnsi="標楷體"/>
                <w:kern w:val="0"/>
              </w:rPr>
              <w:t>榜方式：於學校網站公佈</w:t>
            </w:r>
          </w:p>
        </w:tc>
      </w:tr>
      <w:tr w:rsidR="00071CC5" w:rsidRPr="00EE7266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8F07B8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F07B8">
              <w:rPr>
                <w:rFonts w:ascii="Times New Roman" w:eastAsia="標楷體" w:hAnsi="Times New Roman" w:hint="eastAsia"/>
              </w:rPr>
              <w:t>報名方式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 w:rsidRPr="0084460D">
              <w:rPr>
                <w:rFonts w:eastAsia="標楷體" w:hint="eastAsia"/>
                <w:kern w:val="0"/>
              </w:rPr>
              <w:t>一</w:t>
            </w:r>
            <w:r w:rsidRPr="0084460D">
              <w:rPr>
                <w:rFonts w:eastAsia="標楷體"/>
                <w:kern w:val="0"/>
              </w:rPr>
              <w:t>、各國</w:t>
            </w:r>
            <w:r>
              <w:rPr>
                <w:rFonts w:eastAsia="標楷體"/>
                <w:kern w:val="0"/>
              </w:rPr>
              <w:t>中應屆畢業生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</w:t>
            </w:r>
            <w:r>
              <w:rPr>
                <w:rFonts w:eastAsia="標楷體" w:hint="eastAsia"/>
                <w:kern w:val="0"/>
              </w:rPr>
              <w:t>備</w:t>
            </w:r>
            <w:r>
              <w:rPr>
                <w:rFonts w:eastAsia="標楷體"/>
                <w:kern w:val="0"/>
              </w:rPr>
              <w:t>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，依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中規定時間</w:t>
            </w:r>
            <w:r>
              <w:rPr>
                <w:rFonts w:eastAsia="標楷體" w:hint="eastAsia"/>
                <w:kern w:val="0"/>
              </w:rPr>
              <w:t>內</w:t>
            </w:r>
            <w:r>
              <w:rPr>
                <w:rFonts w:eastAsia="標楷體"/>
                <w:kern w:val="0"/>
              </w:rPr>
              <w:t>，向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</w:t>
            </w:r>
            <w:r w:rsidRPr="0084460D">
              <w:rPr>
                <w:rFonts w:eastAsia="標楷體"/>
                <w:kern w:val="0"/>
              </w:rPr>
              <w:t>報名，再由本校派員至各國中收件。</w:t>
            </w:r>
          </w:p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、非應屆及跨就學區畢業生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應備妥報名所需文件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 w:hint="eastAsia"/>
                <w:b/>
                <w:kern w:val="0"/>
              </w:rPr>
              <w:t>107/</w:t>
            </w:r>
            <w:r w:rsidRPr="009963C6">
              <w:rPr>
                <w:rFonts w:eastAsia="標楷體" w:hint="eastAsia"/>
                <w:b/>
                <w:kern w:val="0"/>
              </w:rPr>
              <w:t>3</w:t>
            </w:r>
            <w:r>
              <w:rPr>
                <w:rFonts w:eastAsia="標楷體" w:hint="eastAsia"/>
                <w:b/>
                <w:kern w:val="0"/>
              </w:rPr>
              <w:t>/</w:t>
            </w:r>
            <w:r w:rsidRPr="009963C6">
              <w:rPr>
                <w:rFonts w:eastAsia="標楷體" w:hint="eastAsia"/>
                <w:b/>
                <w:kern w:val="0"/>
              </w:rPr>
              <w:t>23</w:t>
            </w:r>
            <w:r>
              <w:rPr>
                <w:rFonts w:eastAsia="標楷體" w:hint="eastAsia"/>
                <w:kern w:val="0"/>
              </w:rPr>
              <w:t>前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/>
                <w:kern w:val="0"/>
              </w:rPr>
              <w:t>上班時間週一至週五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午</w:t>
            </w:r>
            <w:r>
              <w:rPr>
                <w:rFonts w:eastAsia="標楷體"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至下午</w:t>
            </w: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</w:t>
            </w: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/>
                <w:kern w:val="0"/>
              </w:rPr>
              <w:t>務處註冊組個別報名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通</w:t>
            </w:r>
            <w:r>
              <w:rPr>
                <w:rFonts w:eastAsia="標楷體"/>
                <w:kern w:val="0"/>
              </w:rPr>
              <w:t>訊報名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具備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述</w:t>
            </w: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二點</w:t>
            </w:r>
            <w:r>
              <w:rPr>
                <w:rFonts w:eastAsia="標楷體" w:hint="eastAsia"/>
                <w:kern w:val="0"/>
              </w:rPr>
              <w:t>畢</w:t>
            </w:r>
            <w:r>
              <w:rPr>
                <w:rFonts w:eastAsia="標楷體"/>
                <w:kern w:val="0"/>
              </w:rPr>
              <w:t>業生身份</w:t>
            </w:r>
            <w:r>
              <w:rPr>
                <w:rFonts w:eastAsia="標楷體" w:hint="eastAsia"/>
                <w:kern w:val="0"/>
              </w:rPr>
              <w:t>者</w:t>
            </w:r>
            <w:r>
              <w:rPr>
                <w:rFonts w:eastAsia="標楷體"/>
                <w:kern w:val="0"/>
              </w:rPr>
              <w:t>皆可</w:t>
            </w:r>
            <w:r>
              <w:rPr>
                <w:rFonts w:eastAsia="標楷體" w:hint="eastAsia"/>
                <w:kern w:val="0"/>
              </w:rPr>
              <w:t>於</w:t>
            </w:r>
            <w:r w:rsidRPr="00F970C8">
              <w:rPr>
                <w:rFonts w:eastAsia="標楷體" w:hint="eastAsia"/>
                <w:b/>
                <w:kern w:val="0"/>
              </w:rPr>
              <w:t>10</w:t>
            </w:r>
            <w:r w:rsidRPr="00F970C8">
              <w:rPr>
                <w:rFonts w:eastAsia="標楷體"/>
                <w:b/>
                <w:kern w:val="0"/>
              </w:rPr>
              <w:t>7</w:t>
            </w:r>
            <w:r w:rsidRPr="00F970C8">
              <w:rPr>
                <w:rFonts w:eastAsia="標楷體" w:hint="eastAsia"/>
                <w:b/>
                <w:kern w:val="0"/>
              </w:rPr>
              <w:t>/3/23</w:t>
            </w:r>
            <w:r w:rsidRPr="00F970C8">
              <w:rPr>
                <w:rFonts w:eastAsia="標楷體" w:hint="eastAsia"/>
                <w:b/>
                <w:kern w:val="0"/>
              </w:rPr>
              <w:t>前</w:t>
            </w:r>
            <w:r w:rsidRPr="009963C6">
              <w:rPr>
                <w:rFonts w:eastAsia="標楷體"/>
                <w:b/>
                <w:kern w:val="0"/>
              </w:rPr>
              <w:t>郵寄報名表</w:t>
            </w:r>
            <w:r w:rsidRPr="009963C6">
              <w:rPr>
                <w:rFonts w:eastAsia="標楷體" w:hint="eastAsia"/>
                <w:b/>
                <w:kern w:val="0"/>
              </w:rPr>
              <w:t>(</w:t>
            </w:r>
            <w:r w:rsidRPr="009963C6">
              <w:rPr>
                <w:rFonts w:eastAsia="標楷體" w:hint="eastAsia"/>
                <w:b/>
                <w:kern w:val="0"/>
              </w:rPr>
              <w:t>郵戳</w:t>
            </w:r>
            <w:r w:rsidRPr="009963C6">
              <w:rPr>
                <w:rFonts w:eastAsia="標楷體"/>
                <w:b/>
                <w:kern w:val="0"/>
              </w:rPr>
              <w:t>為憑</w:t>
            </w:r>
            <w:r w:rsidRPr="009963C6">
              <w:rPr>
                <w:rFonts w:eastAsia="標楷體" w:hint="eastAsia"/>
                <w:b/>
                <w:kern w:val="0"/>
              </w:rPr>
              <w:t>)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校教務處註冊組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信</w:t>
            </w:r>
            <w:r>
              <w:rPr>
                <w:rFonts w:eastAsia="標楷體"/>
                <w:kern w:val="0"/>
              </w:rPr>
              <w:t>封註明特色招生報名表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。</w:t>
            </w:r>
          </w:p>
          <w:p w:rsidR="00071CC5" w:rsidRPr="00ED4F82" w:rsidRDefault="00071CC5" w:rsidP="00CB3BA8">
            <w:pPr>
              <w:tabs>
                <w:tab w:val="left" w:pos="514"/>
              </w:tabs>
              <w:adjustRightInd w:val="0"/>
              <w:snapToGrid w:val="0"/>
              <w:jc w:val="both"/>
              <w:rPr>
                <w:rFonts w:ascii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、應繳資料</w:t>
            </w:r>
            <w:r>
              <w:rPr>
                <w:rFonts w:eastAsia="標楷體" w:hint="eastAsia"/>
                <w:kern w:val="0"/>
              </w:rPr>
              <w:t>：報</w:t>
            </w:r>
            <w:r>
              <w:rPr>
                <w:rFonts w:eastAsia="標楷體"/>
                <w:kern w:val="0"/>
              </w:rPr>
              <w:t>名表。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</w:p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Default="00071CC5" w:rsidP="00071CC5">
            <w:pPr>
              <w:pStyle w:val="a3"/>
              <w:numPr>
                <w:ilvl w:val="0"/>
                <w:numId w:val="3"/>
              </w:numPr>
              <w:tabs>
                <w:tab w:val="left" w:pos="2198"/>
              </w:tabs>
              <w:ind w:leftChars="0"/>
              <w:rPr>
                <w:rFonts w:hAnsi="標楷體"/>
                <w:kern w:val="0"/>
              </w:rPr>
            </w:pPr>
            <w:r>
              <w:rPr>
                <w:rFonts w:hAnsi="標楷體" w:hint="eastAsia"/>
                <w:kern w:val="0"/>
              </w:rPr>
              <w:t>本校</w:t>
            </w:r>
            <w:r>
              <w:rPr>
                <w:rFonts w:hAnsi="標楷體"/>
                <w:kern w:val="0"/>
              </w:rPr>
              <w:t>為</w:t>
            </w:r>
            <w:r>
              <w:rPr>
                <w:rFonts w:hAnsi="標楷體" w:hint="eastAsia"/>
                <w:kern w:val="0"/>
              </w:rPr>
              <w:t>教</w:t>
            </w:r>
            <w:r>
              <w:rPr>
                <w:rFonts w:hAnsi="標楷體"/>
                <w:kern w:val="0"/>
              </w:rPr>
              <w:t>育部優質認證學校</w:t>
            </w:r>
            <w:r>
              <w:rPr>
                <w:rFonts w:hAnsi="標楷體" w:hint="eastAsia"/>
                <w:kern w:val="0"/>
              </w:rPr>
              <w:t>，校</w:t>
            </w:r>
            <w:r>
              <w:rPr>
                <w:rFonts w:hAnsi="標楷體"/>
                <w:kern w:val="0"/>
              </w:rPr>
              <w:t>務評</w:t>
            </w:r>
            <w:r>
              <w:rPr>
                <w:rFonts w:hAnsi="標楷體" w:hint="eastAsia"/>
                <w:kern w:val="0"/>
              </w:rPr>
              <w:t>鑑</w:t>
            </w:r>
            <w:r>
              <w:rPr>
                <w:rFonts w:hAnsi="標楷體"/>
                <w:kern w:val="0"/>
              </w:rPr>
              <w:t>獲甲等以上</w:t>
            </w:r>
            <w:r>
              <w:rPr>
                <w:rFonts w:hAnsi="標楷體" w:hint="eastAsia"/>
                <w:kern w:val="0"/>
              </w:rPr>
              <w:t>。</w:t>
            </w:r>
          </w:p>
          <w:p w:rsidR="00071CC5" w:rsidRPr="0092579C" w:rsidRDefault="00071CC5" w:rsidP="00071CC5">
            <w:pPr>
              <w:pStyle w:val="a3"/>
              <w:numPr>
                <w:ilvl w:val="0"/>
                <w:numId w:val="3"/>
              </w:numPr>
              <w:tabs>
                <w:tab w:val="left" w:pos="2198"/>
              </w:tabs>
              <w:ind w:leftChars="0"/>
              <w:rPr>
                <w:rFonts w:hAnsi="標楷體"/>
                <w:kern w:val="0"/>
              </w:rPr>
            </w:pPr>
            <w:r w:rsidRPr="0092579C">
              <w:rPr>
                <w:rFonts w:hAnsi="標楷體"/>
                <w:kern w:val="0"/>
              </w:rPr>
              <w:t>備</w:t>
            </w:r>
            <w:r w:rsidRPr="0092579C">
              <w:rPr>
                <w:rFonts w:hAnsi="標楷體" w:hint="eastAsia"/>
                <w:kern w:val="0"/>
              </w:rPr>
              <w:t>有交</w:t>
            </w:r>
            <w:r w:rsidRPr="0092579C">
              <w:rPr>
                <w:rFonts w:hAnsi="標楷體"/>
                <w:kern w:val="0"/>
              </w:rPr>
              <w:t>通</w:t>
            </w:r>
            <w:r>
              <w:rPr>
                <w:rFonts w:hAnsi="標楷體"/>
                <w:kern w:val="0"/>
              </w:rPr>
              <w:t>車</w:t>
            </w:r>
            <w:r>
              <w:rPr>
                <w:rFonts w:hAnsi="標楷體" w:hint="eastAsia"/>
                <w:kern w:val="0"/>
              </w:rPr>
              <w:t>，</w:t>
            </w:r>
            <w:r>
              <w:rPr>
                <w:rFonts w:hAnsi="標楷體"/>
                <w:kern w:val="0"/>
              </w:rPr>
              <w:t>路線遍及桃</w:t>
            </w:r>
            <w:r>
              <w:rPr>
                <w:rFonts w:hAnsi="標楷體" w:hint="eastAsia"/>
                <w:kern w:val="0"/>
              </w:rPr>
              <w:t>園區</w:t>
            </w:r>
            <w:r>
              <w:rPr>
                <w:rFonts w:hAnsi="標楷體"/>
                <w:kern w:val="0"/>
              </w:rPr>
              <w:t>域</w:t>
            </w:r>
            <w:r>
              <w:rPr>
                <w:rFonts w:hAnsi="標楷體" w:hint="eastAsia"/>
                <w:kern w:val="0"/>
              </w:rPr>
              <w:t>，</w:t>
            </w:r>
            <w:r>
              <w:rPr>
                <w:rFonts w:hAnsi="標楷體"/>
                <w:kern w:val="0"/>
              </w:rPr>
              <w:t>另有台聯客運、新竹客運、桃園客運</w:t>
            </w:r>
            <w:r>
              <w:rPr>
                <w:rFonts w:hAnsi="標楷體" w:hint="eastAsia"/>
                <w:kern w:val="0"/>
              </w:rPr>
              <w:t>車</w:t>
            </w:r>
            <w:r>
              <w:rPr>
                <w:rFonts w:hAnsi="標楷體"/>
                <w:kern w:val="0"/>
              </w:rPr>
              <w:t>站</w:t>
            </w:r>
            <w:r>
              <w:rPr>
                <w:rFonts w:hAnsi="標楷體" w:hint="eastAsia"/>
                <w:kern w:val="0"/>
              </w:rPr>
              <w:t>到</w:t>
            </w:r>
            <w:r>
              <w:rPr>
                <w:rFonts w:hAnsi="標楷體"/>
                <w:kern w:val="0"/>
              </w:rPr>
              <w:t>達</w:t>
            </w:r>
            <w:r w:rsidRPr="0092579C">
              <w:rPr>
                <w:rFonts w:hAnsi="標楷體"/>
                <w:kern w:val="0"/>
              </w:rPr>
              <w:t>。</w:t>
            </w:r>
          </w:p>
          <w:p w:rsidR="00071CC5" w:rsidRPr="008F07B8" w:rsidRDefault="00071CC5" w:rsidP="00CB3BA8">
            <w:pPr>
              <w:snapToGrid w:val="0"/>
              <w:ind w:rightChars="65" w:right="156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二</w:t>
            </w:r>
            <w:r>
              <w:rPr>
                <w:rFonts w:ascii="標楷體" w:eastAsia="標楷體" w:hAnsi="標楷體"/>
                <w:kern w:val="0"/>
              </w:rPr>
              <w:t>、備有</w:t>
            </w:r>
            <w:r w:rsidRPr="0092579C">
              <w:rPr>
                <w:rFonts w:ascii="標楷體" w:eastAsia="標楷體" w:hAnsi="標楷體"/>
                <w:kern w:val="0"/>
              </w:rPr>
              <w:t>宿舍</w:t>
            </w:r>
            <w:r>
              <w:rPr>
                <w:rFonts w:ascii="標楷體" w:eastAsia="標楷體" w:hAnsi="標楷體" w:hint="eastAsia"/>
                <w:kern w:val="0"/>
              </w:rPr>
              <w:t>供</w:t>
            </w:r>
            <w:r>
              <w:rPr>
                <w:rFonts w:ascii="標楷體" w:eastAsia="標楷體" w:hAnsi="標楷體"/>
                <w:kern w:val="0"/>
              </w:rPr>
              <w:t>外地學子住宿</w:t>
            </w:r>
            <w:r w:rsidRPr="0092579C">
              <w:rPr>
                <w:rFonts w:ascii="標楷體" w:eastAsia="標楷體" w:hAnsi="標楷體"/>
                <w:kern w:val="0"/>
              </w:rPr>
              <w:t>，</w:t>
            </w:r>
            <w:r w:rsidRPr="0092579C">
              <w:rPr>
                <w:rFonts w:ascii="標楷體" w:eastAsia="標楷體" w:hAnsi="標楷體" w:hint="eastAsia"/>
                <w:kern w:val="0"/>
              </w:rPr>
              <w:t>宿</w:t>
            </w:r>
            <w:r w:rsidRPr="0092579C">
              <w:rPr>
                <w:rFonts w:ascii="標楷體" w:eastAsia="標楷體" w:hAnsi="標楷體"/>
                <w:kern w:val="0"/>
              </w:rPr>
              <w:t>舍</w:t>
            </w:r>
            <w:r>
              <w:rPr>
                <w:rFonts w:ascii="標楷體" w:eastAsia="標楷體" w:hAnsi="標楷體" w:hint="eastAsia"/>
                <w:kern w:val="0"/>
              </w:rPr>
              <w:t>6~8</w:t>
            </w:r>
            <w:r w:rsidRPr="0092579C">
              <w:rPr>
                <w:rFonts w:ascii="標楷體" w:eastAsia="標楷體" w:hAnsi="標楷體" w:hint="eastAsia"/>
                <w:kern w:val="0"/>
              </w:rPr>
              <w:t>人</w:t>
            </w:r>
            <w:r w:rsidRPr="0092579C">
              <w:rPr>
                <w:rFonts w:ascii="標楷體" w:eastAsia="標楷體" w:hAnsi="標楷體"/>
                <w:kern w:val="0"/>
              </w:rPr>
              <w:t>一間，並有舍監專人管理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安全無慮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071CC5" w:rsidRDefault="00071CC5" w:rsidP="00071CC5"/>
    <w:p w:rsidR="000F1F21" w:rsidRDefault="000F1F21" w:rsidP="00303C4E"/>
    <w:p w:rsidR="00071CC5" w:rsidRPr="00A11582" w:rsidRDefault="00071CC5" w:rsidP="00071CC5">
      <w:pPr>
        <w:widowControl/>
        <w:ind w:left="618" w:hangingChars="193" w:hanging="618"/>
        <w:jc w:val="center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lastRenderedPageBreak/>
        <w:t>桃</w:t>
      </w:r>
      <w:r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連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區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10</w:t>
      </w:r>
      <w:r w:rsidRPr="00A11582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7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學年度特色招生</w:t>
      </w:r>
      <w:r w:rsidRPr="00A11582">
        <w:rPr>
          <w:rFonts w:ascii="Times New Roman" w:eastAsia="標楷體" w:hAnsi="Times New Roman"/>
          <w:color w:val="000000" w:themeColor="text1"/>
          <w:kern w:val="0"/>
          <w:sz w:val="32"/>
          <w:szCs w:val="24"/>
        </w:rPr>
        <w:t>專業群科</w:t>
      </w:r>
      <w:r w:rsidRPr="00A11582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甄選入學簡章</w:t>
      </w:r>
    </w:p>
    <w:tbl>
      <w:tblPr>
        <w:tblW w:w="104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670"/>
        <w:gridCol w:w="653"/>
        <w:gridCol w:w="1367"/>
        <w:gridCol w:w="1180"/>
        <w:gridCol w:w="450"/>
        <w:gridCol w:w="1630"/>
        <w:gridCol w:w="1134"/>
        <w:gridCol w:w="2895"/>
      </w:tblGrid>
      <w:tr w:rsidR="00071CC5" w:rsidRPr="00A11582" w:rsidTr="00CB3BA8">
        <w:trPr>
          <w:cantSplit/>
          <w:trHeight w:val="328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校名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707D28">
              <w:rPr>
                <w:rFonts w:ascii="標楷體" w:eastAsia="標楷體" w:hAnsi="標楷體" w:hint="eastAsia"/>
              </w:rPr>
              <w:t>桃園縣私立方曙高級商工職業學校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代碼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  <w:bCs/>
              </w:rPr>
            </w:pPr>
            <w:r w:rsidRPr="00E15266">
              <w:rPr>
                <w:rFonts w:ascii="標楷體" w:eastAsia="標楷體" w:hAnsi="標楷體" w:hint="eastAsia"/>
                <w:bCs/>
              </w:rPr>
              <w:t>031415</w:t>
            </w:r>
          </w:p>
        </w:tc>
      </w:tr>
      <w:tr w:rsidR="00071CC5" w:rsidRPr="00A11582" w:rsidTr="00CB3BA8">
        <w:trPr>
          <w:trHeight w:val="328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校址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902FB1" w:rsidRDefault="00071CC5" w:rsidP="00CB3BA8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 w:hint="eastAsia"/>
              </w:rPr>
              <w:t>（</w:t>
            </w:r>
            <w:r w:rsidRPr="00902FB1">
              <w:rPr>
                <w:rFonts w:ascii="標楷體" w:eastAsia="標楷體" w:hAnsi="標楷體"/>
              </w:rPr>
              <w:t>3</w:t>
            </w:r>
            <w:r w:rsidRPr="00902FB1">
              <w:rPr>
                <w:rFonts w:ascii="標楷體" w:eastAsia="標楷體" w:hAnsi="標楷體" w:hint="eastAsia"/>
              </w:rPr>
              <w:t>2543）桃園市龍潭區中原路一段50號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電話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）4796345＃213</w:t>
            </w:r>
          </w:p>
        </w:tc>
      </w:tr>
      <w:tr w:rsidR="00071CC5" w:rsidRPr="00A11582" w:rsidTr="00CB3BA8">
        <w:trPr>
          <w:trHeight w:val="313"/>
        </w:trPr>
        <w:tc>
          <w:tcPr>
            <w:tcW w:w="1099" w:type="dxa"/>
            <w:gridSpan w:val="2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網址</w:t>
            </w:r>
          </w:p>
        </w:tc>
        <w:tc>
          <w:tcPr>
            <w:tcW w:w="5280" w:type="dxa"/>
            <w:gridSpan w:val="5"/>
            <w:vAlign w:val="center"/>
          </w:tcPr>
          <w:p w:rsidR="00071CC5" w:rsidRPr="00902FB1" w:rsidRDefault="00071CC5" w:rsidP="00CB3BA8">
            <w:pPr>
              <w:rPr>
                <w:rFonts w:ascii="標楷體" w:eastAsia="標楷體" w:hAnsi="標楷體"/>
              </w:rPr>
            </w:pPr>
            <w:r w:rsidRPr="00902FB1">
              <w:rPr>
                <w:rFonts w:ascii="標楷體" w:eastAsia="標楷體" w:hAnsi="標楷體"/>
              </w:rPr>
              <w:t>http://www.fsvs.tyc.edu.tw/</w:t>
            </w:r>
          </w:p>
        </w:tc>
        <w:tc>
          <w:tcPr>
            <w:tcW w:w="1134" w:type="dxa"/>
            <w:vAlign w:val="center"/>
          </w:tcPr>
          <w:p w:rsidR="00071CC5" w:rsidRPr="00A11582" w:rsidRDefault="00071CC5" w:rsidP="00CB3BA8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傳真</w:t>
            </w:r>
          </w:p>
        </w:tc>
        <w:tc>
          <w:tcPr>
            <w:tcW w:w="2895" w:type="dxa"/>
            <w:vAlign w:val="center"/>
          </w:tcPr>
          <w:p w:rsidR="00071CC5" w:rsidRPr="00E15266" w:rsidRDefault="00071CC5" w:rsidP="00CB3BA8">
            <w:pPr>
              <w:rPr>
                <w:rFonts w:ascii="標楷體" w:eastAsia="標楷體" w:hAnsi="標楷體"/>
              </w:rPr>
            </w:pPr>
            <w:r w:rsidRPr="00E15266">
              <w:rPr>
                <w:rFonts w:ascii="標楷體" w:eastAsia="標楷體" w:hAnsi="標楷體" w:hint="eastAsia"/>
              </w:rPr>
              <w:t>（</w:t>
            </w:r>
            <w:r w:rsidRPr="00E15266">
              <w:rPr>
                <w:rFonts w:ascii="標楷體" w:eastAsia="標楷體" w:hAnsi="標楷體"/>
              </w:rPr>
              <w:t>03</w:t>
            </w:r>
            <w:r w:rsidRPr="00E15266">
              <w:rPr>
                <w:rFonts w:ascii="標楷體" w:eastAsia="標楷體" w:hAnsi="標楷體" w:hint="eastAsia"/>
              </w:rPr>
              <w:t>）4792265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招生科班別</w:t>
            </w:r>
          </w:p>
        </w:tc>
        <w:tc>
          <w:tcPr>
            <w:tcW w:w="4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F177D3" w:rsidRDefault="00071CC5" w:rsidP="00CB3BA8">
            <w:pPr>
              <w:spacing w:line="0" w:lineRule="atLeast"/>
              <w:rPr>
                <w:rFonts w:ascii="標楷體" w:eastAsia="標楷體" w:hAnsi="標楷體"/>
                <w:color w:val="0070C0"/>
              </w:rPr>
            </w:pPr>
            <w:r w:rsidRPr="00F177D3">
              <w:rPr>
                <w:rFonts w:ascii="標楷體" w:eastAsia="標楷體" w:hAnsi="標楷體" w:hint="eastAsia"/>
                <w:color w:val="0070C0"/>
              </w:rPr>
              <w:t>餐飲科(微型創業特色班)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17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身分別</w:t>
            </w:r>
          </w:p>
        </w:tc>
        <w:tc>
          <w:tcPr>
            <w:tcW w:w="13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一般生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外加名額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</w:rPr>
              <w:t>報名日期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即日起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至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4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4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放榜日期：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申訴日期：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前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11582">
              <w:rPr>
                <w:rFonts w:ascii="新細明體" w:hAnsi="新細明體" w:cs="新細明體" w:hint="eastAsia"/>
                <w:color w:val="000000" w:themeColor="text1"/>
                <w:sz w:val="20"/>
              </w:rPr>
              <w:t>⊙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報到後放棄日期：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7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6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5</w:t>
            </w:r>
            <w:r w:rsidRPr="00A11582">
              <w:rPr>
                <w:rFonts w:ascii="Times New Roman" w:eastAsia="標楷體" w:hAnsi="Times New Roman"/>
                <w:color w:val="000000" w:themeColor="text1"/>
                <w:sz w:val="20"/>
              </w:rPr>
              <w:t>日前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</w:trPr>
        <w:tc>
          <w:tcPr>
            <w:tcW w:w="17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220" w:lineRule="exact"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身障生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原住民</w:t>
            </w:r>
            <w:r w:rsidRPr="00A11582">
              <w:rPr>
                <w:rFonts w:ascii="Times New Roman" w:eastAsia="標楷體" w:hAnsi="Times New Roman" w:hint="eastAsia"/>
                <w:color w:val="000000" w:themeColor="text1"/>
              </w:rPr>
              <w:t>生</w:t>
            </w:r>
          </w:p>
        </w:tc>
        <w:tc>
          <w:tcPr>
            <w:tcW w:w="4029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招生名額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</w:p>
        </w:tc>
        <w:tc>
          <w:tcPr>
            <w:tcW w:w="402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4"/>
        </w:trPr>
        <w:tc>
          <w:tcPr>
            <w:tcW w:w="17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C5" w:rsidRPr="000754B1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54B1">
              <w:rPr>
                <w:rFonts w:ascii="Times New Roman" w:eastAsia="標楷體" w:hAnsi="Times New Roman" w:hint="eastAsia"/>
              </w:rPr>
              <w:t>報名費用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0754B1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0754B1">
              <w:rPr>
                <w:rFonts w:ascii="Times New Roman" w:eastAsia="標楷體" w:hAnsi="Times New Roman" w:hint="eastAsia"/>
              </w:rPr>
              <w:t>免</w:t>
            </w:r>
            <w:r w:rsidRPr="000754B1">
              <w:rPr>
                <w:rFonts w:ascii="Times New Roman" w:eastAsia="標楷體" w:hAnsi="Times New Roman"/>
              </w:rPr>
              <w:t>費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術科測驗日期</w:t>
            </w:r>
          </w:p>
        </w:tc>
        <w:tc>
          <w:tcPr>
            <w:tcW w:w="40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CC5" w:rsidRPr="00A11582" w:rsidRDefault="00071CC5" w:rsidP="00CB3BA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28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星</w:t>
            </w:r>
            <w:r>
              <w:rPr>
                <w:rFonts w:ascii="Times New Roman" w:eastAsia="標楷體" w:hAnsi="Times New Roman"/>
                <w:color w:val="000000" w:themeColor="text1"/>
              </w:rPr>
              <w:t>期六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  <w:szCs w:val="24"/>
              </w:rPr>
              <w:t>科班發展特色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DD65FB" w:rsidRDefault="00071CC5" w:rsidP="00071CC5">
            <w:pPr>
              <w:pStyle w:val="a3"/>
              <w:numPr>
                <w:ilvl w:val="0"/>
                <w:numId w:val="4"/>
              </w:numPr>
              <w:tabs>
                <w:tab w:val="left" w:pos="2273"/>
              </w:tabs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hAnsi="標楷體"/>
                <w:kern w:val="0"/>
                <w:szCs w:val="24"/>
              </w:rPr>
            </w:pPr>
            <w:r w:rsidRPr="00DD65FB">
              <w:rPr>
                <w:rFonts w:hAnsi="標楷體" w:hint="eastAsia"/>
                <w:kern w:val="0"/>
                <w:szCs w:val="24"/>
              </w:rPr>
              <w:t>為配合產業需求，強化學生創業能力，破除高職學生畢業後直接升學之迷思，特開設「微型創業特色班」，融入微型創業特色課程模組，培養學生</w:t>
            </w:r>
            <w:r>
              <w:rPr>
                <w:rFonts w:hAnsi="標楷體" w:hint="eastAsia"/>
                <w:kern w:val="0"/>
                <w:szCs w:val="24"/>
              </w:rPr>
              <w:t>「</w:t>
            </w:r>
            <w:r>
              <w:rPr>
                <w:rFonts w:hAnsi="標楷體"/>
                <w:kern w:val="0"/>
                <w:szCs w:val="24"/>
              </w:rPr>
              <w:t>餐飲製備能力」、「餐旅服務</w:t>
            </w:r>
            <w:r>
              <w:rPr>
                <w:rFonts w:hAnsi="標楷體" w:hint="eastAsia"/>
                <w:kern w:val="0"/>
                <w:szCs w:val="24"/>
              </w:rPr>
              <w:t>能</w:t>
            </w:r>
            <w:r>
              <w:rPr>
                <w:rFonts w:hAnsi="標楷體"/>
                <w:kern w:val="0"/>
                <w:szCs w:val="24"/>
              </w:rPr>
              <w:t>力」、「飲料調製能力</w:t>
            </w:r>
            <w:r>
              <w:rPr>
                <w:rFonts w:hAnsi="標楷體" w:hint="eastAsia"/>
                <w:kern w:val="0"/>
                <w:szCs w:val="24"/>
              </w:rPr>
              <w:t>」</w:t>
            </w:r>
            <w:r>
              <w:rPr>
                <w:rFonts w:hAnsi="標楷體"/>
                <w:kern w:val="0"/>
                <w:szCs w:val="24"/>
              </w:rPr>
              <w:t>、及「</w:t>
            </w:r>
            <w:r w:rsidRPr="00DD65FB">
              <w:rPr>
                <w:rFonts w:hAnsi="標楷體" w:hint="eastAsia"/>
                <w:kern w:val="0"/>
                <w:szCs w:val="24"/>
              </w:rPr>
              <w:t>微型創業能力</w:t>
            </w:r>
            <w:r>
              <w:rPr>
                <w:rFonts w:hAnsi="標楷體" w:hint="eastAsia"/>
                <w:kern w:val="0"/>
                <w:szCs w:val="24"/>
              </w:rPr>
              <w:t>」</w:t>
            </w:r>
            <w:r w:rsidRPr="00DD65FB">
              <w:rPr>
                <w:rFonts w:hAnsi="標楷體" w:hint="eastAsia"/>
                <w:kern w:val="0"/>
                <w:szCs w:val="24"/>
              </w:rPr>
              <w:t>，讓學生畢業後就能擁有就業能力。</w:t>
            </w:r>
          </w:p>
          <w:p w:rsidR="00071CC5" w:rsidRPr="00375D98" w:rsidRDefault="00071CC5" w:rsidP="00071CC5">
            <w:pPr>
              <w:pStyle w:val="a3"/>
              <w:numPr>
                <w:ilvl w:val="0"/>
                <w:numId w:val="4"/>
              </w:numPr>
              <w:tabs>
                <w:tab w:val="left" w:pos="2273"/>
              </w:tabs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hAnsi="標楷體"/>
              </w:rPr>
            </w:pPr>
            <w:r w:rsidRPr="00DD65FB">
              <w:rPr>
                <w:rFonts w:hAnsi="標楷體" w:hint="eastAsia"/>
                <w:kern w:val="0"/>
                <w:szCs w:val="24"/>
              </w:rPr>
              <w:t>以培育微型企業創業能力為導向</w:t>
            </w:r>
            <w:r>
              <w:rPr>
                <w:rFonts w:hAnsi="標楷體" w:hint="eastAsia"/>
                <w:kern w:val="0"/>
                <w:szCs w:val="24"/>
              </w:rPr>
              <w:t>，並邀請國立臺</w:t>
            </w:r>
            <w:r w:rsidRPr="00DD65FB">
              <w:rPr>
                <w:rFonts w:hAnsi="標楷體" w:hint="eastAsia"/>
                <w:kern w:val="0"/>
                <w:szCs w:val="24"/>
              </w:rPr>
              <w:t>北商業大學開設微</w:t>
            </w:r>
            <w:r w:rsidRPr="00DD65FB">
              <w:rPr>
                <w:rFonts w:hAnsi="標楷體"/>
                <w:kern w:val="0"/>
                <w:szCs w:val="24"/>
              </w:rPr>
              <w:t>型創業</w:t>
            </w:r>
            <w:r w:rsidRPr="00DD65FB">
              <w:rPr>
                <w:rFonts w:hAnsi="標楷體" w:hint="eastAsia"/>
                <w:kern w:val="0"/>
                <w:szCs w:val="24"/>
              </w:rPr>
              <w:t>講</w:t>
            </w:r>
            <w:r w:rsidRPr="00DD65FB">
              <w:rPr>
                <w:rFonts w:hAnsi="標楷體"/>
                <w:kern w:val="0"/>
                <w:szCs w:val="24"/>
              </w:rPr>
              <w:t>座</w:t>
            </w:r>
            <w:r w:rsidRPr="00DD65FB">
              <w:rPr>
                <w:rFonts w:hAnsi="標楷體" w:hint="eastAsia"/>
                <w:kern w:val="0"/>
                <w:szCs w:val="24"/>
              </w:rPr>
              <w:t>或課程。</w:t>
            </w:r>
          </w:p>
          <w:p w:rsidR="00071CC5" w:rsidRPr="00D26F82" w:rsidRDefault="00071CC5" w:rsidP="00071CC5">
            <w:pPr>
              <w:pStyle w:val="a3"/>
              <w:numPr>
                <w:ilvl w:val="0"/>
                <w:numId w:val="4"/>
              </w:numPr>
              <w:tabs>
                <w:tab w:val="left" w:pos="2273"/>
              </w:tabs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hAnsi="標楷體"/>
              </w:rPr>
            </w:pPr>
            <w:r w:rsidRPr="000754B1">
              <w:rPr>
                <w:rFonts w:hAnsi="標楷體" w:hint="eastAsia"/>
                <w:kern w:val="0"/>
                <w:szCs w:val="24"/>
              </w:rPr>
              <w:t>畢</w:t>
            </w:r>
            <w:r w:rsidRPr="000754B1">
              <w:rPr>
                <w:rFonts w:hAnsi="標楷體"/>
                <w:kern w:val="0"/>
                <w:szCs w:val="24"/>
              </w:rPr>
              <w:t>業後與國立</w:t>
            </w:r>
            <w:r w:rsidRPr="000754B1">
              <w:rPr>
                <w:rFonts w:hAnsi="標楷體" w:hint="eastAsia"/>
                <w:kern w:val="0"/>
                <w:szCs w:val="24"/>
              </w:rPr>
              <w:t>臺北</w:t>
            </w:r>
            <w:r w:rsidRPr="000754B1">
              <w:rPr>
                <w:rFonts w:hAnsi="標楷體"/>
                <w:kern w:val="0"/>
                <w:szCs w:val="24"/>
              </w:rPr>
              <w:t>商業大學策略聯盟，可透過申請甄選直升國立北商產學</w:t>
            </w:r>
            <w:r w:rsidRPr="000754B1">
              <w:rPr>
                <w:rFonts w:hAnsi="標楷體" w:hint="eastAsia"/>
                <w:kern w:val="0"/>
                <w:szCs w:val="24"/>
              </w:rPr>
              <w:t>合</w:t>
            </w:r>
            <w:r w:rsidRPr="000754B1">
              <w:rPr>
                <w:rFonts w:hAnsi="標楷體"/>
                <w:kern w:val="0"/>
                <w:szCs w:val="24"/>
              </w:rPr>
              <w:t>作班</w:t>
            </w:r>
            <w:r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7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甄選項目及錄取標準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Pr="00DD65FB" w:rsidRDefault="00071CC5" w:rsidP="00CB3BA8">
            <w:pPr>
              <w:tabs>
                <w:tab w:val="left" w:pos="2198"/>
              </w:tabs>
              <w:spacing w:line="320" w:lineRule="exact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 w:rsidRPr="00E2329B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 wp14:anchorId="3B16EFF4" wp14:editId="7A002726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-75565</wp:posOffset>
                  </wp:positionV>
                  <wp:extent cx="1524000" cy="1329055"/>
                  <wp:effectExtent l="114300" t="114300" r="114300" b="137795"/>
                  <wp:wrapSquare wrapText="bothSides"/>
                  <wp:docPr id="7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24000" cy="1329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65FB">
              <w:rPr>
                <w:rFonts w:ascii="標楷體" w:eastAsia="標楷體" w:hAnsi="標楷體" w:hint="eastAsia"/>
                <w:kern w:val="0"/>
              </w:rPr>
              <w:t>測驗科目：</w:t>
            </w:r>
            <w:r w:rsidRPr="00DD65FB">
              <w:rPr>
                <w:rFonts w:ascii="標楷體" w:eastAsia="標楷體" w:hAnsi="標楷體" w:hint="eastAsia"/>
              </w:rPr>
              <w:t>採面</w:t>
            </w:r>
            <w:r w:rsidRPr="00DD65FB">
              <w:rPr>
                <w:rFonts w:ascii="標楷體" w:eastAsia="標楷體" w:hAnsi="標楷體"/>
              </w:rPr>
              <w:t>試</w:t>
            </w:r>
            <w:r w:rsidRPr="00DD65FB">
              <w:rPr>
                <w:rFonts w:ascii="Times New Roman" w:eastAsia="標楷體" w:hAnsi="Times New Roman" w:hint="eastAsia"/>
              </w:rPr>
              <w:t>30%</w:t>
            </w:r>
            <w:r w:rsidRPr="00DD65FB">
              <w:rPr>
                <w:rFonts w:ascii="Times New Roman" w:eastAsia="標楷體" w:hAnsi="Times New Roman"/>
              </w:rPr>
              <w:t>+</w:t>
            </w:r>
            <w:r w:rsidRPr="00DD65FB">
              <w:rPr>
                <w:rFonts w:ascii="Times New Roman" w:eastAsia="標楷體" w:hAnsi="Times New Roman" w:hint="eastAsia"/>
              </w:rPr>
              <w:t>術</w:t>
            </w:r>
            <w:r w:rsidRPr="00DD65FB">
              <w:rPr>
                <w:rFonts w:ascii="Times New Roman" w:eastAsia="標楷體" w:hAnsi="Times New Roman"/>
              </w:rPr>
              <w:t>科測驗</w:t>
            </w:r>
            <w:r w:rsidRPr="00DD65FB">
              <w:rPr>
                <w:rFonts w:ascii="Times New Roman" w:eastAsia="標楷體" w:hAnsi="Times New Roman" w:hint="eastAsia"/>
              </w:rPr>
              <w:t>70%</w:t>
            </w:r>
          </w:p>
          <w:p w:rsidR="00071CC5" w:rsidRPr="00DD65FB" w:rsidRDefault="00071CC5" w:rsidP="00CB3BA8">
            <w:pPr>
              <w:tabs>
                <w:tab w:val="left" w:pos="2198"/>
              </w:tabs>
              <w:spacing w:line="320" w:lineRule="exact"/>
              <w:ind w:left="353" w:hangingChars="147" w:hanging="353"/>
              <w:jc w:val="both"/>
              <w:rPr>
                <w:rFonts w:ascii="標楷體" w:eastAsia="標楷體" w:hAnsi="標楷體"/>
                <w:kern w:val="0"/>
              </w:rPr>
            </w:pPr>
            <w:r w:rsidRPr="00DD65FB">
              <w:rPr>
                <w:rFonts w:ascii="標楷體" w:eastAsia="標楷體" w:hAnsi="標楷體"/>
                <w:kern w:val="0"/>
              </w:rPr>
              <w:t xml:space="preserve">1. </w:t>
            </w:r>
            <w:r w:rsidRPr="00DD65FB">
              <w:rPr>
                <w:rFonts w:ascii="標楷體" w:eastAsia="標楷體" w:hAnsi="標楷體" w:hint="eastAsia"/>
                <w:kern w:val="0"/>
              </w:rPr>
              <w:t>術</w:t>
            </w:r>
            <w:r w:rsidRPr="00DD65FB">
              <w:rPr>
                <w:rFonts w:ascii="標楷體" w:eastAsia="標楷體" w:hAnsi="標楷體"/>
                <w:kern w:val="0"/>
              </w:rPr>
              <w:t>科測驗</w:t>
            </w:r>
            <w:r w:rsidRPr="00DD65FB">
              <w:rPr>
                <w:rFonts w:ascii="標楷體" w:eastAsia="標楷體" w:hAnsi="標楷體" w:hint="eastAsia"/>
                <w:kern w:val="0"/>
              </w:rPr>
              <w:t>70</w:t>
            </w:r>
            <w:r w:rsidRPr="00DD65FB">
              <w:rPr>
                <w:rFonts w:ascii="標楷體" w:eastAsia="標楷體" w:hAnsi="標楷體"/>
                <w:kern w:val="0"/>
              </w:rPr>
              <w:t>%</w:t>
            </w:r>
            <w:r w:rsidRPr="00DD65FB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飲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料調製</w:t>
            </w:r>
          </w:p>
          <w:p w:rsidR="00071CC5" w:rsidRDefault="00071CC5" w:rsidP="00CB3BA8">
            <w:pPr>
              <w:tabs>
                <w:tab w:val="left" w:pos="2198"/>
              </w:tabs>
              <w:spacing w:line="320" w:lineRule="exact"/>
              <w:ind w:left="749" w:hangingChars="312" w:hanging="749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 (1) 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本校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準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備紅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櫻桃、劍叉、無色汽水、吸管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及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可林杯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一組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  <w:p w:rsidR="00071CC5" w:rsidRPr="00362B86" w:rsidRDefault="00071CC5" w:rsidP="00CB3BA8">
            <w:pPr>
              <w:tabs>
                <w:tab w:val="left" w:pos="2198"/>
              </w:tabs>
              <w:spacing w:line="320" w:lineRule="exact"/>
              <w:ind w:left="749" w:hangingChars="312" w:hanging="749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 (2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穩定度測試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左手拿衛生夾，夾住紅櫻桃，右手取劍叉，於置中點插入紅櫻桃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裝飾物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；考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也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可自行加入創意裝飾。</w:t>
            </w:r>
          </w:p>
          <w:p w:rsidR="00071CC5" w:rsidRPr="00B52C46" w:rsidRDefault="00071CC5" w:rsidP="00CB3BA8">
            <w:pPr>
              <w:tabs>
                <w:tab w:val="left" w:pos="2198"/>
              </w:tabs>
              <w:spacing w:line="320" w:lineRule="exact"/>
              <w:ind w:left="749" w:hangingChars="312" w:hanging="749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222C67">
              <w:rPr>
                <w:rFonts w:ascii="標楷體" w:eastAsia="標楷體" w:hAnsi="標楷體"/>
                <w:noProof/>
                <w:kern w:val="0"/>
              </w:rPr>
              <w:drawing>
                <wp:anchor distT="0" distB="0" distL="114300" distR="114300" simplePos="0" relativeHeight="251668480" behindDoc="0" locked="0" layoutInCell="1" allowOverlap="1" wp14:anchorId="72EACFE4" wp14:editId="35365E08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212725</wp:posOffset>
                  </wp:positionV>
                  <wp:extent cx="1397635" cy="1538605"/>
                  <wp:effectExtent l="114300" t="114300" r="107315" b="137795"/>
                  <wp:wrapSquare wrapText="bothSides"/>
                  <wp:docPr id="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97635" cy="1538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   (3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實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作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飲品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將可林杯加入八分滿冰塊，加入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45ml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蘋果果露，將無色汽水到入杯中至八分滿，以吧叉匙攪拌均勻，掛上裝飾物並插入吸管即可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  <w:p w:rsidR="00071CC5" w:rsidRDefault="00071CC5" w:rsidP="00CB3BA8">
            <w:pPr>
              <w:tabs>
                <w:tab w:val="left" w:pos="2198"/>
              </w:tabs>
              <w:spacing w:line="320" w:lineRule="exact"/>
              <w:ind w:firstLineChars="150" w:firstLine="36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</w:rPr>
              <w:t>(4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 xml:space="preserve">) </w:t>
            </w:r>
            <w:r w:rsidRPr="00B52C46">
              <w:rPr>
                <w:rFonts w:ascii="Times New Roman" w:eastAsia="標楷體" w:hAnsi="Times New Roman"/>
                <w:color w:val="000000" w:themeColor="text1"/>
                <w:kern w:val="0"/>
              </w:rPr>
              <w:t>評分方式：</w:t>
            </w:r>
          </w:p>
          <w:p w:rsidR="00071CC5" w:rsidRPr="006F306C" w:rsidRDefault="00071CC5" w:rsidP="00CB3BA8">
            <w:pPr>
              <w:tabs>
                <w:tab w:val="left" w:pos="2198"/>
              </w:tabs>
              <w:spacing w:line="320" w:lineRule="exact"/>
              <w:ind w:firstLineChars="250" w:firstLine="600"/>
              <w:jc w:val="both"/>
              <w:rPr>
                <w:rFonts w:ascii="Times New Roman" w:eastAsia="標楷體" w:hAnsi="Times New Roman"/>
                <w:kern w:val="0"/>
              </w:rPr>
            </w:pPr>
            <w:r w:rsidRPr="006F306C">
              <w:rPr>
                <w:rFonts w:ascii="Times New Roman" w:eastAsia="標楷體" w:hAnsi="Times New Roman"/>
                <w:kern w:val="0"/>
              </w:rPr>
              <w:t>a.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穩定度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35</w:t>
            </w:r>
            <w:r w:rsidRPr="006F306C">
              <w:rPr>
                <w:rFonts w:ascii="Times New Roman" w:eastAsia="標楷體" w:hAnsi="Times New Roman"/>
                <w:kern w:val="0"/>
              </w:rPr>
              <w:t>%  b.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細心度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15</w:t>
            </w:r>
            <w:r w:rsidRPr="006F306C">
              <w:rPr>
                <w:rFonts w:ascii="Times New Roman" w:eastAsia="標楷體" w:hAnsi="Times New Roman"/>
                <w:kern w:val="0"/>
              </w:rPr>
              <w:t>%  c.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美感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15</w:t>
            </w:r>
            <w:r w:rsidRPr="006F306C">
              <w:rPr>
                <w:rFonts w:ascii="Times New Roman" w:eastAsia="標楷體" w:hAnsi="Times New Roman"/>
                <w:kern w:val="0"/>
              </w:rPr>
              <w:t>%  d.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口</w:t>
            </w:r>
            <w:r w:rsidRPr="006F306C">
              <w:rPr>
                <w:rFonts w:ascii="Times New Roman" w:eastAsia="標楷體" w:hAnsi="Times New Roman"/>
                <w:kern w:val="0"/>
              </w:rPr>
              <w:t>味</w:t>
            </w:r>
            <w:r w:rsidRPr="006F306C">
              <w:rPr>
                <w:rFonts w:ascii="Times New Roman" w:eastAsia="標楷體" w:hAnsi="Times New Roman" w:hint="eastAsia"/>
                <w:kern w:val="0"/>
              </w:rPr>
              <w:t>5%</w:t>
            </w:r>
          </w:p>
          <w:p w:rsidR="00071CC5" w:rsidRPr="00222C67" w:rsidRDefault="00071CC5" w:rsidP="00CB3BA8">
            <w:pPr>
              <w:tabs>
                <w:tab w:val="left" w:pos="2198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D65FB">
              <w:rPr>
                <w:rFonts w:ascii="標楷體" w:eastAsia="標楷體" w:hAnsi="標楷體" w:hint="eastAsia"/>
                <w:kern w:val="0"/>
              </w:rPr>
              <w:t>2. 面試</w:t>
            </w:r>
            <w:r w:rsidRPr="00DD65FB">
              <w:rPr>
                <w:rFonts w:ascii="Times New Roman" w:eastAsia="標楷體" w:hAnsi="Times New Roman" w:hint="eastAsia"/>
              </w:rPr>
              <w:t>30</w:t>
            </w:r>
            <w:r w:rsidRPr="00DD65FB">
              <w:rPr>
                <w:rFonts w:ascii="Times New Roman" w:eastAsia="標楷體" w:hAnsi="Times New Roman"/>
              </w:rPr>
              <w:t>%</w:t>
            </w:r>
            <w:r w:rsidRPr="00DD65FB">
              <w:rPr>
                <w:rFonts w:ascii="標楷體" w:eastAsia="標楷體" w:hAnsi="標楷體" w:hint="eastAsia"/>
                <w:kern w:val="0"/>
              </w:rPr>
              <w:t>：以面談方式了解學習動機與討論可能發展</w:t>
            </w:r>
          </w:p>
          <w:p w:rsidR="00071CC5" w:rsidRDefault="00071CC5" w:rsidP="00CB3BA8">
            <w:pPr>
              <w:tabs>
                <w:tab w:val="left" w:pos="2198"/>
              </w:tabs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 w:rsidRPr="00DD65FB">
              <w:rPr>
                <w:rFonts w:ascii="標楷體" w:eastAsia="標楷體" w:hAnsi="標楷體" w:hint="eastAsia"/>
                <w:kern w:val="0"/>
              </w:rPr>
              <w:t>（1）自我介紹：</w:t>
            </w:r>
            <w:r w:rsidRPr="00DD65FB">
              <w:rPr>
                <w:rFonts w:ascii="Times New Roman" w:eastAsia="標楷體" w:hAnsi="Times New Roman" w:hint="eastAsia"/>
              </w:rPr>
              <w:t>5</w:t>
            </w:r>
            <w:r w:rsidRPr="00DD65FB">
              <w:rPr>
                <w:rFonts w:ascii="Times New Roman" w:eastAsia="標楷體" w:hAnsi="Times New Roman" w:hint="eastAsia"/>
              </w:rPr>
              <w:t>％</w:t>
            </w:r>
            <w:r w:rsidRPr="00DD65FB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kern w:val="0"/>
              </w:rPr>
              <w:t xml:space="preserve">   </w:t>
            </w:r>
            <w:r w:rsidRPr="00DD65FB">
              <w:rPr>
                <w:rFonts w:ascii="標楷體" w:eastAsia="標楷體" w:hAnsi="標楷體" w:hint="eastAsia"/>
                <w:kern w:val="0"/>
              </w:rPr>
              <w:t xml:space="preserve"> （2）儀容談吐：</w:t>
            </w:r>
            <w:r w:rsidRPr="00DD65FB">
              <w:rPr>
                <w:rFonts w:ascii="Times New Roman" w:eastAsia="標楷體" w:hAnsi="Times New Roman" w:hint="eastAsia"/>
              </w:rPr>
              <w:t>5</w:t>
            </w:r>
            <w:r w:rsidRPr="00DD65FB">
              <w:rPr>
                <w:rFonts w:ascii="Times New Roman" w:eastAsia="標楷體" w:hAnsi="Times New Roman" w:hint="eastAsia"/>
              </w:rPr>
              <w:t>％</w:t>
            </w:r>
            <w:r w:rsidRPr="00DD65FB">
              <w:rPr>
                <w:rFonts w:ascii="標楷體" w:eastAsia="標楷體" w:hAnsi="標楷體" w:hint="eastAsia"/>
                <w:kern w:val="0"/>
              </w:rPr>
              <w:t xml:space="preserve">      </w:t>
            </w:r>
          </w:p>
          <w:p w:rsidR="00071CC5" w:rsidRPr="00DD65FB" w:rsidRDefault="00071CC5" w:rsidP="00CB3BA8">
            <w:pPr>
              <w:tabs>
                <w:tab w:val="left" w:pos="2198"/>
              </w:tabs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kern w:val="0"/>
              </w:rPr>
            </w:pPr>
            <w:r w:rsidRPr="00DD65FB">
              <w:rPr>
                <w:rFonts w:ascii="標楷體" w:eastAsia="標楷體" w:hAnsi="標楷體" w:hint="eastAsia"/>
                <w:kern w:val="0"/>
              </w:rPr>
              <w:t>（3）學習意願：</w:t>
            </w:r>
            <w:r w:rsidRPr="00DD65FB">
              <w:rPr>
                <w:rFonts w:ascii="Times New Roman" w:eastAsia="標楷體" w:hAnsi="Times New Roman" w:hint="eastAsia"/>
              </w:rPr>
              <w:t>20</w:t>
            </w:r>
            <w:r w:rsidRPr="00DD65FB">
              <w:rPr>
                <w:rFonts w:ascii="Times New Roman" w:eastAsia="標楷體" w:hAnsi="Times New Roman" w:hint="eastAsia"/>
              </w:rPr>
              <w:t>％</w:t>
            </w:r>
          </w:p>
          <w:p w:rsidR="00071CC5" w:rsidRPr="00DD65FB" w:rsidRDefault="00071CC5" w:rsidP="00CB3BA8">
            <w:pPr>
              <w:tabs>
                <w:tab w:val="left" w:pos="2198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D65FB">
              <w:rPr>
                <w:rFonts w:ascii="標楷體" w:eastAsia="標楷體" w:hAnsi="標楷體" w:hint="eastAsia"/>
                <w:kern w:val="0"/>
              </w:rPr>
              <w:t>3</w:t>
            </w:r>
            <w:r w:rsidRPr="00DD65FB">
              <w:rPr>
                <w:rFonts w:ascii="標楷體" w:eastAsia="標楷體" w:hAnsi="標楷體"/>
                <w:kern w:val="0"/>
              </w:rPr>
              <w:t>.</w:t>
            </w:r>
            <w:r w:rsidRPr="00DD65FB">
              <w:rPr>
                <w:rFonts w:ascii="標楷體" w:eastAsia="標楷體" w:hAnsi="標楷體" w:hint="eastAsia"/>
              </w:rPr>
              <w:t>同分比序順序：(1)</w:t>
            </w:r>
            <w:r w:rsidRPr="00DD65FB">
              <w:rPr>
                <w:rFonts w:ascii="標楷體" w:eastAsia="標楷體" w:hAnsi="標楷體" w:hint="eastAsia"/>
                <w:kern w:val="0"/>
              </w:rPr>
              <w:t>術</w:t>
            </w:r>
            <w:r w:rsidRPr="00DD65FB">
              <w:rPr>
                <w:rFonts w:ascii="標楷體" w:eastAsia="標楷體" w:hAnsi="標楷體"/>
                <w:kern w:val="0"/>
              </w:rPr>
              <w:t>科測驗</w:t>
            </w:r>
            <w:r w:rsidRPr="00DD65FB">
              <w:rPr>
                <w:rFonts w:ascii="標楷體" w:eastAsia="標楷體" w:hAnsi="標楷體" w:hint="eastAsia"/>
              </w:rPr>
              <w:t xml:space="preserve">  (2)面試成績</w:t>
            </w:r>
            <w:r w:rsidRPr="00DD65FB">
              <w:rPr>
                <w:rFonts w:ascii="標楷體" w:eastAsia="標楷體" w:hAnsi="標楷體"/>
              </w:rPr>
              <w:t xml:space="preserve"> </w:t>
            </w:r>
          </w:p>
          <w:p w:rsidR="00071CC5" w:rsidRPr="00A11582" w:rsidRDefault="00071CC5" w:rsidP="00CB3BA8">
            <w:pPr>
              <w:tabs>
                <w:tab w:val="left" w:pos="2198"/>
              </w:tabs>
              <w:adjustRightInd w:val="0"/>
              <w:snapToGrid w:val="0"/>
              <w:spacing w:line="320" w:lineRule="exact"/>
              <w:ind w:left="523" w:hangingChars="218" w:hanging="523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D65FB">
              <w:rPr>
                <w:rFonts w:ascii="標楷體" w:eastAsia="標楷體" w:hAnsi="標楷體"/>
              </w:rPr>
              <w:t>4.</w:t>
            </w:r>
            <w:r w:rsidRPr="00DD65FB">
              <w:rPr>
                <w:rFonts w:ascii="Times New Roman" w:eastAsia="標楷體" w:hAnsi="Times New Roman" w:hint="eastAsia"/>
              </w:rPr>
              <w:t>放</w:t>
            </w:r>
            <w:r w:rsidRPr="00DD65FB">
              <w:rPr>
                <w:rFonts w:ascii="Times New Roman" w:eastAsia="標楷體" w:hAnsi="Times New Roman"/>
              </w:rPr>
              <w:t>榜方式：</w:t>
            </w:r>
            <w:r w:rsidRPr="00DD65FB">
              <w:rPr>
                <w:rFonts w:ascii="Times New Roman" w:eastAsia="標楷體" w:hAnsi="Times New Roman" w:hint="eastAsia"/>
              </w:rPr>
              <w:t>本</w:t>
            </w:r>
            <w:r w:rsidRPr="00DD65FB">
              <w:rPr>
                <w:rFonts w:ascii="Times New Roman" w:eastAsia="標楷體" w:hAnsi="Times New Roman"/>
              </w:rPr>
              <w:t>校網站公</w:t>
            </w:r>
            <w:r w:rsidRPr="00DD65FB">
              <w:rPr>
                <w:rFonts w:ascii="Times New Roman" w:eastAsia="標楷體" w:hAnsi="Times New Roman" w:hint="eastAsia"/>
              </w:rPr>
              <w:t>佈</w:t>
            </w:r>
          </w:p>
        </w:tc>
      </w:tr>
      <w:tr w:rsidR="00071CC5" w:rsidRPr="00EE7266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5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8F07B8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8F07B8">
              <w:rPr>
                <w:rFonts w:ascii="Times New Roman" w:eastAsia="標楷體" w:hAnsi="Times New Roman" w:hint="eastAsia"/>
              </w:rPr>
              <w:t>報名方式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 w:rsidRPr="0084460D">
              <w:rPr>
                <w:rFonts w:eastAsia="標楷體" w:hint="eastAsia"/>
                <w:kern w:val="0"/>
              </w:rPr>
              <w:t>一</w:t>
            </w:r>
            <w:r w:rsidRPr="0084460D">
              <w:rPr>
                <w:rFonts w:eastAsia="標楷體"/>
                <w:kern w:val="0"/>
              </w:rPr>
              <w:t>、各國</w:t>
            </w:r>
            <w:r>
              <w:rPr>
                <w:rFonts w:eastAsia="標楷體"/>
                <w:kern w:val="0"/>
              </w:rPr>
              <w:t>中應屆畢業生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</w:t>
            </w:r>
            <w:r>
              <w:rPr>
                <w:rFonts w:eastAsia="標楷體" w:hint="eastAsia"/>
                <w:kern w:val="0"/>
              </w:rPr>
              <w:t>備</w:t>
            </w:r>
            <w:r>
              <w:rPr>
                <w:rFonts w:eastAsia="標楷體"/>
                <w:kern w:val="0"/>
              </w:rPr>
              <w:t>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，依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中規定時間</w:t>
            </w:r>
            <w:r>
              <w:rPr>
                <w:rFonts w:eastAsia="標楷體" w:hint="eastAsia"/>
                <w:kern w:val="0"/>
              </w:rPr>
              <w:t>內</w:t>
            </w:r>
            <w:r>
              <w:rPr>
                <w:rFonts w:eastAsia="標楷體"/>
                <w:kern w:val="0"/>
              </w:rPr>
              <w:t>，向</w:t>
            </w:r>
            <w:r>
              <w:rPr>
                <w:rFonts w:eastAsia="標楷體" w:hint="eastAsia"/>
                <w:kern w:val="0"/>
              </w:rPr>
              <w:t>原</w:t>
            </w:r>
            <w:r>
              <w:rPr>
                <w:rFonts w:eastAsia="標楷體"/>
                <w:kern w:val="0"/>
              </w:rPr>
              <w:t>就讀</w:t>
            </w:r>
            <w:r>
              <w:rPr>
                <w:rFonts w:eastAsia="標楷體" w:hint="eastAsia"/>
                <w:kern w:val="0"/>
              </w:rPr>
              <w:t>國</w:t>
            </w:r>
            <w:r>
              <w:rPr>
                <w:rFonts w:eastAsia="標楷體"/>
                <w:kern w:val="0"/>
              </w:rPr>
              <w:t>中</w:t>
            </w:r>
            <w:r w:rsidRPr="0084460D">
              <w:rPr>
                <w:rFonts w:eastAsia="標楷體"/>
                <w:kern w:val="0"/>
              </w:rPr>
              <w:t>報名，再由本校派員至各國中收件。</w:t>
            </w:r>
          </w:p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、非應屆及跨就學區畢業生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應備妥報名所需文件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報</w:t>
            </w:r>
            <w:r>
              <w:rPr>
                <w:rFonts w:eastAsia="標楷體"/>
                <w:kern w:val="0"/>
              </w:rPr>
              <w:t>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 w:hint="eastAsia"/>
                <w:b/>
                <w:kern w:val="0"/>
              </w:rPr>
              <w:t>107/</w:t>
            </w:r>
            <w:r w:rsidRPr="009963C6">
              <w:rPr>
                <w:rFonts w:eastAsia="標楷體" w:hint="eastAsia"/>
                <w:b/>
                <w:kern w:val="0"/>
              </w:rPr>
              <w:t>3</w:t>
            </w:r>
            <w:r>
              <w:rPr>
                <w:rFonts w:eastAsia="標楷體" w:hint="eastAsia"/>
                <w:b/>
                <w:kern w:val="0"/>
              </w:rPr>
              <w:t>/</w:t>
            </w:r>
            <w:r w:rsidRPr="009963C6">
              <w:rPr>
                <w:rFonts w:eastAsia="標楷體" w:hint="eastAsia"/>
                <w:b/>
                <w:kern w:val="0"/>
              </w:rPr>
              <w:t>23</w:t>
            </w:r>
            <w:r>
              <w:rPr>
                <w:rFonts w:eastAsia="標楷體" w:hint="eastAsia"/>
                <w:kern w:val="0"/>
              </w:rPr>
              <w:t>前</w:t>
            </w:r>
            <w:r>
              <w:rPr>
                <w:rFonts w:eastAsia="標楷體"/>
                <w:kern w:val="0"/>
              </w:rPr>
              <w:t>，</w:t>
            </w:r>
            <w:r>
              <w:rPr>
                <w:rFonts w:eastAsia="標楷體" w:hint="eastAsia"/>
                <w:kern w:val="0"/>
              </w:rPr>
              <w:t>於</w:t>
            </w:r>
            <w:r>
              <w:rPr>
                <w:rFonts w:eastAsia="標楷體"/>
                <w:kern w:val="0"/>
              </w:rPr>
              <w:t>上班時間週一至週五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午</w:t>
            </w:r>
            <w:r>
              <w:rPr>
                <w:rFonts w:eastAsia="標楷體" w:hint="eastAsia"/>
                <w:kern w:val="0"/>
              </w:rPr>
              <w:t>8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至下午</w:t>
            </w: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點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</w:t>
            </w: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/>
                <w:kern w:val="0"/>
              </w:rPr>
              <w:t>務處註冊組個別報名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071CC5" w:rsidRDefault="00071CC5" w:rsidP="00CB3BA8">
            <w:pPr>
              <w:tabs>
                <w:tab w:val="left" w:pos="2198"/>
              </w:tabs>
              <w:adjustRightInd w:val="0"/>
              <w:snapToGrid w:val="0"/>
              <w:ind w:left="509" w:hangingChars="212" w:hanging="50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 w:hint="eastAsia"/>
                <w:kern w:val="0"/>
              </w:rPr>
              <w:t>通</w:t>
            </w:r>
            <w:r>
              <w:rPr>
                <w:rFonts w:eastAsia="標楷體"/>
                <w:kern w:val="0"/>
              </w:rPr>
              <w:t>訊報名</w:t>
            </w:r>
            <w:r>
              <w:rPr>
                <w:rFonts w:eastAsia="標楷體" w:hint="eastAsia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具備</w:t>
            </w:r>
            <w:r>
              <w:rPr>
                <w:rFonts w:eastAsia="標楷體" w:hint="eastAsia"/>
                <w:kern w:val="0"/>
              </w:rPr>
              <w:t>上</w:t>
            </w:r>
            <w:r>
              <w:rPr>
                <w:rFonts w:eastAsia="標楷體"/>
                <w:kern w:val="0"/>
              </w:rPr>
              <w:t>述</w:t>
            </w:r>
            <w:r>
              <w:rPr>
                <w:rFonts w:eastAsia="標楷體" w:hint="eastAsia"/>
                <w:kern w:val="0"/>
              </w:rPr>
              <w:t>第</w:t>
            </w:r>
            <w:r>
              <w:rPr>
                <w:rFonts w:eastAsia="標楷體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二點</w:t>
            </w:r>
            <w:r>
              <w:rPr>
                <w:rFonts w:eastAsia="標楷體" w:hint="eastAsia"/>
                <w:kern w:val="0"/>
              </w:rPr>
              <w:t>畢</w:t>
            </w:r>
            <w:r>
              <w:rPr>
                <w:rFonts w:eastAsia="標楷體"/>
                <w:kern w:val="0"/>
              </w:rPr>
              <w:t>業生身份</w:t>
            </w:r>
            <w:r>
              <w:rPr>
                <w:rFonts w:eastAsia="標楷體" w:hint="eastAsia"/>
                <w:kern w:val="0"/>
              </w:rPr>
              <w:t>者</w:t>
            </w:r>
            <w:r>
              <w:rPr>
                <w:rFonts w:eastAsia="標楷體"/>
                <w:kern w:val="0"/>
              </w:rPr>
              <w:t>皆可</w:t>
            </w:r>
            <w:r>
              <w:rPr>
                <w:rFonts w:eastAsia="標楷體" w:hint="eastAsia"/>
                <w:kern w:val="0"/>
              </w:rPr>
              <w:t>於</w:t>
            </w:r>
            <w:r w:rsidRPr="00F970C8">
              <w:rPr>
                <w:rFonts w:eastAsia="標楷體" w:hint="eastAsia"/>
                <w:b/>
                <w:kern w:val="0"/>
              </w:rPr>
              <w:t>10</w:t>
            </w:r>
            <w:r w:rsidRPr="00F970C8">
              <w:rPr>
                <w:rFonts w:eastAsia="標楷體"/>
                <w:b/>
                <w:kern w:val="0"/>
              </w:rPr>
              <w:t>7</w:t>
            </w:r>
            <w:r w:rsidRPr="00F970C8">
              <w:rPr>
                <w:rFonts w:eastAsia="標楷體" w:hint="eastAsia"/>
                <w:b/>
                <w:kern w:val="0"/>
              </w:rPr>
              <w:t>/3/23</w:t>
            </w:r>
            <w:r w:rsidRPr="00F970C8">
              <w:rPr>
                <w:rFonts w:eastAsia="標楷體" w:hint="eastAsia"/>
                <w:b/>
                <w:kern w:val="0"/>
              </w:rPr>
              <w:t>前</w:t>
            </w:r>
            <w:r w:rsidRPr="009963C6">
              <w:rPr>
                <w:rFonts w:eastAsia="標楷體"/>
                <w:b/>
                <w:kern w:val="0"/>
              </w:rPr>
              <w:t>郵寄報名表</w:t>
            </w:r>
            <w:r w:rsidRPr="009963C6">
              <w:rPr>
                <w:rFonts w:eastAsia="標楷體" w:hint="eastAsia"/>
                <w:b/>
                <w:kern w:val="0"/>
              </w:rPr>
              <w:t>(</w:t>
            </w:r>
            <w:r w:rsidRPr="009963C6">
              <w:rPr>
                <w:rFonts w:eastAsia="標楷體" w:hint="eastAsia"/>
                <w:b/>
                <w:kern w:val="0"/>
              </w:rPr>
              <w:t>郵戳</w:t>
            </w:r>
            <w:r w:rsidRPr="009963C6">
              <w:rPr>
                <w:rFonts w:eastAsia="標楷體"/>
                <w:b/>
                <w:kern w:val="0"/>
              </w:rPr>
              <w:t>為憑</w:t>
            </w:r>
            <w:r w:rsidRPr="009963C6">
              <w:rPr>
                <w:rFonts w:eastAsia="標楷體" w:hint="eastAsia"/>
                <w:b/>
                <w:kern w:val="0"/>
              </w:rPr>
              <w:t>)</w:t>
            </w:r>
            <w:r>
              <w:rPr>
                <w:rFonts w:eastAsia="標楷體"/>
                <w:kern w:val="0"/>
              </w:rPr>
              <w:t>至</w:t>
            </w:r>
            <w:r>
              <w:rPr>
                <w:rFonts w:eastAsia="標楷體" w:hint="eastAsia"/>
                <w:kern w:val="0"/>
              </w:rPr>
              <w:t>本</w:t>
            </w:r>
            <w:r>
              <w:rPr>
                <w:rFonts w:eastAsia="標楷體"/>
                <w:kern w:val="0"/>
              </w:rPr>
              <w:t>校教務處註冊組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信</w:t>
            </w:r>
            <w:r>
              <w:rPr>
                <w:rFonts w:eastAsia="標楷體"/>
                <w:kern w:val="0"/>
              </w:rPr>
              <w:t>封註明特色招生報名表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。</w:t>
            </w:r>
          </w:p>
          <w:p w:rsidR="00071CC5" w:rsidRPr="00ED4F82" w:rsidRDefault="00071CC5" w:rsidP="00CB3BA8">
            <w:pPr>
              <w:tabs>
                <w:tab w:val="left" w:pos="514"/>
              </w:tabs>
              <w:adjustRightInd w:val="0"/>
              <w:snapToGrid w:val="0"/>
              <w:spacing w:line="320" w:lineRule="exact"/>
              <w:jc w:val="both"/>
              <w:rPr>
                <w:rFonts w:ascii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、應繳資料</w:t>
            </w:r>
            <w:r>
              <w:rPr>
                <w:rFonts w:eastAsia="標楷體" w:hint="eastAsia"/>
                <w:kern w:val="0"/>
              </w:rPr>
              <w:t>：報</w:t>
            </w:r>
            <w:r>
              <w:rPr>
                <w:rFonts w:eastAsia="標楷體"/>
                <w:kern w:val="0"/>
              </w:rPr>
              <w:t>名表。</w:t>
            </w:r>
          </w:p>
        </w:tc>
      </w:tr>
      <w:tr w:rsidR="00071CC5" w:rsidRPr="00A11582" w:rsidTr="00CB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9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備</w:t>
            </w:r>
          </w:p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:rsidR="00071CC5" w:rsidRPr="00A11582" w:rsidRDefault="00071CC5" w:rsidP="00CB3BA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11582">
              <w:rPr>
                <w:rFonts w:ascii="Times New Roman" w:eastAsia="標楷體" w:hAnsi="Times New Roman"/>
                <w:color w:val="000000" w:themeColor="text1"/>
              </w:rPr>
              <w:t>註</w:t>
            </w:r>
          </w:p>
        </w:tc>
        <w:tc>
          <w:tcPr>
            <w:tcW w:w="99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CC5" w:rsidRDefault="00071CC5" w:rsidP="00071CC5">
            <w:pPr>
              <w:pStyle w:val="a3"/>
              <w:numPr>
                <w:ilvl w:val="0"/>
                <w:numId w:val="2"/>
              </w:numPr>
              <w:tabs>
                <w:tab w:val="left" w:pos="2198"/>
              </w:tabs>
              <w:spacing w:line="320" w:lineRule="exact"/>
              <w:ind w:leftChars="0"/>
              <w:rPr>
                <w:rFonts w:hAnsi="標楷體"/>
                <w:kern w:val="0"/>
              </w:rPr>
            </w:pPr>
            <w:r>
              <w:rPr>
                <w:rFonts w:hAnsi="標楷體" w:hint="eastAsia"/>
                <w:kern w:val="0"/>
              </w:rPr>
              <w:t>本</w:t>
            </w:r>
            <w:r>
              <w:rPr>
                <w:rFonts w:hAnsi="標楷體"/>
                <w:kern w:val="0"/>
              </w:rPr>
              <w:t>校為優質認證學校，</w:t>
            </w:r>
            <w:r>
              <w:rPr>
                <w:rFonts w:hAnsi="標楷體" w:hint="eastAsia"/>
                <w:kern w:val="0"/>
              </w:rPr>
              <w:t>校</w:t>
            </w:r>
            <w:r>
              <w:rPr>
                <w:rFonts w:hAnsi="標楷體"/>
                <w:kern w:val="0"/>
              </w:rPr>
              <w:t>務評</w:t>
            </w:r>
            <w:r>
              <w:rPr>
                <w:rFonts w:hAnsi="標楷體" w:hint="eastAsia"/>
                <w:kern w:val="0"/>
              </w:rPr>
              <w:t>鑑</w:t>
            </w:r>
            <w:r>
              <w:rPr>
                <w:rFonts w:hAnsi="標楷體"/>
                <w:kern w:val="0"/>
              </w:rPr>
              <w:t>獲甲等以上。</w:t>
            </w:r>
          </w:p>
          <w:p w:rsidR="00071CC5" w:rsidRPr="0092579C" w:rsidRDefault="00071CC5" w:rsidP="00071CC5">
            <w:pPr>
              <w:pStyle w:val="a3"/>
              <w:numPr>
                <w:ilvl w:val="0"/>
                <w:numId w:val="2"/>
              </w:numPr>
              <w:tabs>
                <w:tab w:val="left" w:pos="2198"/>
              </w:tabs>
              <w:spacing w:line="320" w:lineRule="exact"/>
              <w:ind w:leftChars="0"/>
              <w:rPr>
                <w:rFonts w:hAnsi="標楷體"/>
                <w:kern w:val="0"/>
              </w:rPr>
            </w:pPr>
            <w:r w:rsidRPr="0092579C">
              <w:rPr>
                <w:rFonts w:hAnsi="標楷體"/>
                <w:kern w:val="0"/>
              </w:rPr>
              <w:t>備</w:t>
            </w:r>
            <w:r w:rsidRPr="0092579C">
              <w:rPr>
                <w:rFonts w:hAnsi="標楷體" w:hint="eastAsia"/>
                <w:kern w:val="0"/>
              </w:rPr>
              <w:t>有交</w:t>
            </w:r>
            <w:r w:rsidRPr="0092579C">
              <w:rPr>
                <w:rFonts w:hAnsi="標楷體"/>
                <w:kern w:val="0"/>
              </w:rPr>
              <w:t>通</w:t>
            </w:r>
            <w:r>
              <w:rPr>
                <w:rFonts w:hAnsi="標楷體"/>
                <w:kern w:val="0"/>
              </w:rPr>
              <w:t>車</w:t>
            </w:r>
            <w:r>
              <w:rPr>
                <w:rFonts w:hAnsi="標楷體" w:hint="eastAsia"/>
                <w:kern w:val="0"/>
              </w:rPr>
              <w:t>，</w:t>
            </w:r>
            <w:r>
              <w:rPr>
                <w:rFonts w:hAnsi="標楷體"/>
                <w:kern w:val="0"/>
              </w:rPr>
              <w:t>路線遍及桃</w:t>
            </w:r>
            <w:r>
              <w:rPr>
                <w:rFonts w:hAnsi="標楷體" w:hint="eastAsia"/>
                <w:kern w:val="0"/>
              </w:rPr>
              <w:t>園區</w:t>
            </w:r>
            <w:r>
              <w:rPr>
                <w:rFonts w:hAnsi="標楷體"/>
                <w:kern w:val="0"/>
              </w:rPr>
              <w:t>域</w:t>
            </w:r>
            <w:r>
              <w:rPr>
                <w:rFonts w:hAnsi="標楷體" w:hint="eastAsia"/>
                <w:kern w:val="0"/>
              </w:rPr>
              <w:t>，交</w:t>
            </w:r>
            <w:r>
              <w:rPr>
                <w:rFonts w:hAnsi="標楷體"/>
                <w:kern w:val="0"/>
              </w:rPr>
              <w:t>通便捷。另有台聯客運/新竹客運</w:t>
            </w:r>
            <w:r>
              <w:rPr>
                <w:rFonts w:hAnsi="標楷體" w:hint="eastAsia"/>
                <w:kern w:val="0"/>
              </w:rPr>
              <w:t>/</w:t>
            </w:r>
            <w:r>
              <w:rPr>
                <w:rFonts w:hAnsi="標楷體"/>
                <w:kern w:val="0"/>
              </w:rPr>
              <w:t>桃園客運</w:t>
            </w:r>
            <w:r>
              <w:rPr>
                <w:rFonts w:hAnsi="標楷體" w:hint="eastAsia"/>
                <w:kern w:val="0"/>
              </w:rPr>
              <w:t>公</w:t>
            </w:r>
            <w:r>
              <w:rPr>
                <w:rFonts w:hAnsi="標楷體"/>
                <w:kern w:val="0"/>
              </w:rPr>
              <w:t>車</w:t>
            </w:r>
            <w:r>
              <w:rPr>
                <w:rFonts w:hAnsi="標楷體" w:hint="eastAsia"/>
                <w:kern w:val="0"/>
              </w:rPr>
              <w:t>到</w:t>
            </w:r>
            <w:r>
              <w:rPr>
                <w:rFonts w:hAnsi="標楷體"/>
                <w:kern w:val="0"/>
              </w:rPr>
              <w:t>達</w:t>
            </w:r>
          </w:p>
          <w:p w:rsidR="00071CC5" w:rsidRPr="008F07B8" w:rsidRDefault="00071CC5" w:rsidP="00CB3BA8">
            <w:pPr>
              <w:snapToGrid w:val="0"/>
              <w:spacing w:line="320" w:lineRule="exact"/>
              <w:ind w:rightChars="65" w:right="156"/>
              <w:jc w:val="both"/>
              <w:rPr>
                <w:rFonts w:asci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>
              <w:rPr>
                <w:rFonts w:ascii="標楷體" w:eastAsia="標楷體" w:hAnsi="標楷體"/>
                <w:kern w:val="0"/>
              </w:rPr>
              <w:t>、備有</w:t>
            </w:r>
            <w:r w:rsidRPr="0092579C">
              <w:rPr>
                <w:rFonts w:ascii="標楷體" w:eastAsia="標楷體" w:hAnsi="標楷體"/>
                <w:kern w:val="0"/>
              </w:rPr>
              <w:t>宿舍</w:t>
            </w:r>
            <w:r>
              <w:rPr>
                <w:rFonts w:ascii="標楷體" w:eastAsia="標楷體" w:hAnsi="標楷體" w:hint="eastAsia"/>
                <w:kern w:val="0"/>
              </w:rPr>
              <w:t>供</w:t>
            </w:r>
            <w:r>
              <w:rPr>
                <w:rFonts w:ascii="標楷體" w:eastAsia="標楷體" w:hAnsi="標楷體"/>
                <w:kern w:val="0"/>
              </w:rPr>
              <w:t>外</w:t>
            </w:r>
            <w:r>
              <w:rPr>
                <w:rFonts w:ascii="標楷體" w:eastAsia="標楷體" w:hAnsi="標楷體" w:hint="eastAsia"/>
                <w:kern w:val="0"/>
              </w:rPr>
              <w:t>縣</w:t>
            </w:r>
            <w:r>
              <w:rPr>
                <w:rFonts w:ascii="標楷體" w:eastAsia="標楷體" w:hAnsi="標楷體"/>
                <w:kern w:val="0"/>
              </w:rPr>
              <w:t>市學子住宿</w:t>
            </w:r>
            <w:r w:rsidRPr="0092579C">
              <w:rPr>
                <w:rFonts w:ascii="標楷體" w:eastAsia="標楷體" w:hAnsi="標楷體"/>
                <w:kern w:val="0"/>
              </w:rPr>
              <w:t>，</w:t>
            </w:r>
            <w:r w:rsidRPr="0092579C">
              <w:rPr>
                <w:rFonts w:ascii="標楷體" w:eastAsia="標楷體" w:hAnsi="標楷體" w:hint="eastAsia"/>
                <w:kern w:val="0"/>
              </w:rPr>
              <w:t>宿</w:t>
            </w:r>
            <w:r w:rsidRPr="0092579C">
              <w:rPr>
                <w:rFonts w:ascii="標楷體" w:eastAsia="標楷體" w:hAnsi="標楷體"/>
                <w:kern w:val="0"/>
              </w:rPr>
              <w:t>舍</w:t>
            </w:r>
            <w:r>
              <w:rPr>
                <w:rFonts w:ascii="標楷體" w:eastAsia="標楷體" w:hAnsi="標楷體" w:hint="eastAsia"/>
                <w:kern w:val="0"/>
              </w:rPr>
              <w:t>6~8</w:t>
            </w:r>
            <w:r w:rsidRPr="0092579C">
              <w:rPr>
                <w:rFonts w:ascii="標楷體" w:eastAsia="標楷體" w:hAnsi="標楷體" w:hint="eastAsia"/>
                <w:kern w:val="0"/>
              </w:rPr>
              <w:t>人</w:t>
            </w:r>
            <w:r w:rsidRPr="0092579C">
              <w:rPr>
                <w:rFonts w:ascii="標楷體" w:eastAsia="標楷體" w:hAnsi="標楷體"/>
                <w:kern w:val="0"/>
              </w:rPr>
              <w:t>一間，並有舍監專人管理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/>
                <w:kern w:val="0"/>
              </w:rPr>
              <w:t>安全無慮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071CC5" w:rsidRDefault="00071CC5" w:rsidP="00071CC5"/>
    <w:p w:rsidR="00071CC5" w:rsidRPr="00071CC5" w:rsidRDefault="00071CC5" w:rsidP="00303C4E">
      <w:bookmarkStart w:id="0" w:name="_GoBack"/>
      <w:bookmarkEnd w:id="0"/>
    </w:p>
    <w:sectPr w:rsidR="00071CC5" w:rsidRPr="00071CC5" w:rsidSect="008F07B8">
      <w:footerReference w:type="first" r:id="rId15"/>
      <w:pgSz w:w="11906" w:h="16838"/>
      <w:pgMar w:top="680" w:right="680" w:bottom="68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08" w:rsidRDefault="00873A08" w:rsidP="008F07B8">
      <w:r>
        <w:separator/>
      </w:r>
    </w:p>
  </w:endnote>
  <w:endnote w:type="continuationSeparator" w:id="0">
    <w:p w:rsidR="00873A08" w:rsidRDefault="00873A08" w:rsidP="008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402076"/>
      <w:docPartObj>
        <w:docPartGallery w:val="Page Numbers (Bottom of Page)"/>
        <w:docPartUnique/>
      </w:docPartObj>
    </w:sdtPr>
    <w:sdtEndPr/>
    <w:sdtContent>
      <w:p w:rsidR="00093804" w:rsidRDefault="00197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50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93804" w:rsidRDefault="00873A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08" w:rsidRDefault="00873A08" w:rsidP="008F07B8">
      <w:r>
        <w:separator/>
      </w:r>
    </w:p>
  </w:footnote>
  <w:footnote w:type="continuationSeparator" w:id="0">
    <w:p w:rsidR="00873A08" w:rsidRDefault="00873A08" w:rsidP="008F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7F9"/>
    <w:multiLevelType w:val="hybridMultilevel"/>
    <w:tmpl w:val="2AF8C1F6"/>
    <w:lvl w:ilvl="0" w:tplc="CECE4AB4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48E0D52"/>
    <w:multiLevelType w:val="hybridMultilevel"/>
    <w:tmpl w:val="AF0E47CA"/>
    <w:lvl w:ilvl="0" w:tplc="04090015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1D0A7A"/>
    <w:multiLevelType w:val="hybridMultilevel"/>
    <w:tmpl w:val="B4B88854"/>
    <w:lvl w:ilvl="0" w:tplc="8F067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52148A"/>
    <w:multiLevelType w:val="hybridMultilevel"/>
    <w:tmpl w:val="2AF8C1F6"/>
    <w:lvl w:ilvl="0" w:tplc="CECE4AB4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B8"/>
    <w:rsid w:val="000049ED"/>
    <w:rsid w:val="00071CC5"/>
    <w:rsid w:val="00094540"/>
    <w:rsid w:val="000C26C7"/>
    <w:rsid w:val="000F1F21"/>
    <w:rsid w:val="00154B96"/>
    <w:rsid w:val="001975C5"/>
    <w:rsid w:val="00215480"/>
    <w:rsid w:val="002546C2"/>
    <w:rsid w:val="002D4527"/>
    <w:rsid w:val="00303C4E"/>
    <w:rsid w:val="004265EB"/>
    <w:rsid w:val="00462559"/>
    <w:rsid w:val="004814A4"/>
    <w:rsid w:val="0054043D"/>
    <w:rsid w:val="005415C5"/>
    <w:rsid w:val="00594825"/>
    <w:rsid w:val="00706110"/>
    <w:rsid w:val="007755FA"/>
    <w:rsid w:val="00792F2D"/>
    <w:rsid w:val="007D4897"/>
    <w:rsid w:val="0084460D"/>
    <w:rsid w:val="00873A08"/>
    <w:rsid w:val="00894CB7"/>
    <w:rsid w:val="008F07B8"/>
    <w:rsid w:val="00944E3A"/>
    <w:rsid w:val="0097163C"/>
    <w:rsid w:val="009963C6"/>
    <w:rsid w:val="009B507A"/>
    <w:rsid w:val="009F36FD"/>
    <w:rsid w:val="00A6412B"/>
    <w:rsid w:val="00A97D06"/>
    <w:rsid w:val="00AD6159"/>
    <w:rsid w:val="00B95341"/>
    <w:rsid w:val="00C35AEE"/>
    <w:rsid w:val="00CE3059"/>
    <w:rsid w:val="00DF3FE4"/>
    <w:rsid w:val="00ED4F82"/>
    <w:rsid w:val="00EF121E"/>
    <w:rsid w:val="00F330E4"/>
    <w:rsid w:val="00F970C8"/>
    <w:rsid w:val="00FB7275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F86E9-12EE-4069-9411-FD0903F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B8"/>
    <w:pPr>
      <w:ind w:leftChars="200" w:left="480"/>
    </w:pPr>
    <w:rPr>
      <w:rFonts w:ascii="標楷體" w:eastAsia="標楷體" w:hAnsi="Times New Roman"/>
      <w:szCs w:val="20"/>
    </w:rPr>
  </w:style>
  <w:style w:type="paragraph" w:styleId="a4">
    <w:name w:val="footer"/>
    <w:basedOn w:val="a"/>
    <w:link w:val="a5"/>
    <w:uiPriority w:val="99"/>
    <w:rsid w:val="008F0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F07B8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F0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07B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2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tnvc</dc:creator>
  <cp:lastModifiedBy>葉芳君</cp:lastModifiedBy>
  <cp:revision>8</cp:revision>
  <dcterms:created xsi:type="dcterms:W3CDTF">2017-12-02T03:05:00Z</dcterms:created>
  <dcterms:modified xsi:type="dcterms:W3CDTF">2017-12-11T10:01:00Z</dcterms:modified>
</cp:coreProperties>
</file>